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25" w:rsidRPr="00224D94" w:rsidRDefault="00AA3E25" w:rsidP="00945191">
      <w:pPr>
        <w:keepNext/>
        <w:tabs>
          <w:tab w:val="left" w:pos="2340"/>
        </w:tabs>
        <w:spacing w:before="240"/>
        <w:jc w:val="center"/>
        <w:outlineLvl w:val="0"/>
        <w:rPr>
          <w:rFonts w:cs="Arial"/>
          <w:spacing w:val="26"/>
          <w:position w:val="6"/>
          <w:sz w:val="28"/>
        </w:rPr>
      </w:pPr>
      <w:r w:rsidRPr="00224D94">
        <w:rPr>
          <w:noProof/>
          <w:sz w:val="20"/>
          <w:szCs w:val="20"/>
        </w:rPr>
        <w:drawing>
          <wp:anchor distT="0" distB="0" distL="114300" distR="114300" simplePos="0" relativeHeight="251659776" behindDoc="0" locked="0" layoutInCell="1" allowOverlap="1" wp14:anchorId="7635C5FA" wp14:editId="07F8F239">
            <wp:simplePos x="0" y="0"/>
            <wp:positionH relativeFrom="column">
              <wp:posOffset>148590</wp:posOffset>
            </wp:positionH>
            <wp:positionV relativeFrom="paragraph">
              <wp:posOffset>208280</wp:posOffset>
            </wp:positionV>
            <wp:extent cx="450000" cy="504000"/>
            <wp:effectExtent l="0" t="0" r="7620" b="0"/>
            <wp:wrapThrough wrapText="bothSides">
              <wp:wrapPolygon edited="0">
                <wp:start x="0" y="0"/>
                <wp:lineTo x="0" y="20429"/>
                <wp:lineTo x="21051" y="20429"/>
                <wp:lineTo x="21051" y="0"/>
                <wp:lineTo x="0" y="0"/>
              </wp:wrapPolygon>
            </wp:wrapThrough>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repubblica_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000" cy="504000"/>
                    </a:xfrm>
                    <a:prstGeom prst="rect">
                      <a:avLst/>
                    </a:prstGeom>
                  </pic:spPr>
                </pic:pic>
              </a:graphicData>
            </a:graphic>
            <wp14:sizeRelH relativeFrom="page">
              <wp14:pctWidth>0</wp14:pctWidth>
            </wp14:sizeRelH>
            <wp14:sizeRelV relativeFrom="page">
              <wp14:pctHeight>0</wp14:pctHeight>
            </wp14:sizeRelV>
          </wp:anchor>
        </w:drawing>
      </w:r>
      <w:r w:rsidRPr="00224D94">
        <w:rPr>
          <w:rFonts w:cs="Arial"/>
          <w:spacing w:val="26"/>
          <w:position w:val="6"/>
          <w:sz w:val="28"/>
        </w:rPr>
        <w:t>Ministero dell’Istruzione</w:t>
      </w:r>
    </w:p>
    <w:p w:rsidR="00AA3E25" w:rsidRPr="0074340D" w:rsidRDefault="00AA3E25" w:rsidP="00945191">
      <w:pPr>
        <w:tabs>
          <w:tab w:val="left" w:pos="2340"/>
        </w:tabs>
        <w:ind w:left="550" w:hanging="550"/>
        <w:jc w:val="center"/>
        <w:rPr>
          <w:rFonts w:cs="Arial"/>
          <w:b/>
          <w:spacing w:val="26"/>
          <w:position w:val="6"/>
          <w:sz w:val="36"/>
          <w:szCs w:val="28"/>
        </w:rPr>
      </w:pPr>
      <w:r>
        <w:rPr>
          <w:rFonts w:cs="Arial"/>
          <w:color w:val="000000"/>
          <w:sz w:val="36"/>
          <w:szCs w:val="28"/>
        </w:rPr>
        <w:t>Istituto Comprensivo Dalmine “Aldo</w:t>
      </w:r>
      <w:r w:rsidRPr="0074340D">
        <w:rPr>
          <w:rFonts w:cs="Arial"/>
          <w:color w:val="000000"/>
          <w:sz w:val="36"/>
          <w:szCs w:val="28"/>
        </w:rPr>
        <w:t xml:space="preserve"> Moro”</w:t>
      </w:r>
    </w:p>
    <w:p w:rsidR="00AA3E25" w:rsidRDefault="00AA3E25" w:rsidP="00945191">
      <w:pPr>
        <w:pStyle w:val="ww-rientrocorpodeltesto2"/>
        <w:spacing w:before="0" w:beforeAutospacing="0" w:after="0" w:afterAutospacing="0"/>
        <w:rPr>
          <w:rFonts w:ascii="Verdana" w:hAnsi="Verdana"/>
          <w:color w:val="auto"/>
          <w:spacing w:val="19"/>
          <w:sz w:val="28"/>
          <w:szCs w:val="26"/>
        </w:rPr>
      </w:pPr>
    </w:p>
    <w:p w:rsidR="00FB0F91" w:rsidRDefault="00FB0F91" w:rsidP="00945191">
      <w:pPr>
        <w:pStyle w:val="ww-rientrocorpodeltesto2"/>
        <w:spacing w:before="0" w:beforeAutospacing="0" w:after="0" w:afterAutospacing="0"/>
        <w:jc w:val="center"/>
        <w:rPr>
          <w:rFonts w:ascii="Verdana" w:hAnsi="Verdana"/>
          <w:color w:val="auto"/>
          <w:spacing w:val="19"/>
          <w:sz w:val="28"/>
          <w:szCs w:val="26"/>
        </w:rPr>
      </w:pPr>
      <w:r>
        <w:rPr>
          <w:rFonts w:ascii="Verdana" w:hAnsi="Verdana"/>
          <w:color w:val="auto"/>
          <w:spacing w:val="19"/>
          <w:sz w:val="28"/>
          <w:szCs w:val="26"/>
        </w:rPr>
        <w:t>CRITERI PER LO SVOLGIMENTO</w:t>
      </w:r>
    </w:p>
    <w:p w:rsidR="00FB0F91" w:rsidRDefault="00FB0F91" w:rsidP="00945191">
      <w:pPr>
        <w:pStyle w:val="ww-rientrocorpodeltesto2"/>
        <w:spacing w:before="0" w:beforeAutospacing="0" w:after="0" w:afterAutospacing="0"/>
        <w:jc w:val="center"/>
        <w:rPr>
          <w:rFonts w:ascii="Verdana" w:hAnsi="Verdana"/>
          <w:color w:val="auto"/>
          <w:spacing w:val="19"/>
          <w:sz w:val="28"/>
          <w:szCs w:val="26"/>
        </w:rPr>
      </w:pPr>
      <w:r>
        <w:rPr>
          <w:rFonts w:ascii="Verdana" w:hAnsi="Verdana"/>
          <w:color w:val="auto"/>
          <w:spacing w:val="19"/>
          <w:sz w:val="28"/>
          <w:szCs w:val="26"/>
        </w:rPr>
        <w:t xml:space="preserve">DEGLI ESAMI </w:t>
      </w:r>
      <w:r w:rsidR="00AB4BCC">
        <w:rPr>
          <w:rFonts w:ascii="Verdana" w:hAnsi="Verdana"/>
          <w:color w:val="auto"/>
          <w:spacing w:val="19"/>
          <w:sz w:val="28"/>
          <w:szCs w:val="26"/>
        </w:rPr>
        <w:t>CONCLUSIVI DEL PRIMO CICLO D’ISTRUZIONE</w:t>
      </w:r>
    </w:p>
    <w:p w:rsidR="002C100F" w:rsidRPr="002C100F" w:rsidRDefault="002C100F" w:rsidP="00945191">
      <w:pPr>
        <w:pStyle w:val="ww-rientrocorpodeltesto2"/>
        <w:spacing w:before="0" w:beforeAutospacing="0" w:after="0" w:afterAutospacing="0"/>
        <w:jc w:val="right"/>
        <w:rPr>
          <w:sz w:val="18"/>
        </w:rPr>
      </w:pPr>
      <w:r w:rsidRPr="002C100F">
        <w:rPr>
          <w:rFonts w:ascii="Verdana" w:hAnsi="Verdana"/>
          <w:color w:val="auto"/>
          <w:spacing w:val="19"/>
          <w:sz w:val="20"/>
          <w:szCs w:val="26"/>
        </w:rPr>
        <w:t>Anno scolastico 2020 - 2021</w:t>
      </w:r>
    </w:p>
    <w:p w:rsidR="00FB0F91" w:rsidRDefault="00FB0F91" w:rsidP="00945191">
      <w:pPr>
        <w:pStyle w:val="Titolo2"/>
        <w:spacing w:before="0" w:line="240" w:lineRule="auto"/>
        <w:ind w:left="0"/>
        <w:rPr>
          <w:b w:val="0"/>
          <w:bCs w:val="0"/>
        </w:rPr>
      </w:pPr>
    </w:p>
    <w:p w:rsidR="00806E14" w:rsidRDefault="00806E14" w:rsidP="00711101">
      <w:pPr>
        <w:pStyle w:val="Titolo2"/>
        <w:spacing w:before="0" w:line="305" w:lineRule="auto"/>
        <w:ind w:left="74"/>
        <w:rPr>
          <w:sz w:val="36"/>
          <w:szCs w:val="36"/>
        </w:rPr>
      </w:pPr>
      <w:r>
        <w:rPr>
          <w:color w:val="000000"/>
          <w:sz w:val="22"/>
        </w:rPr>
        <w:t>Criteri generali</w:t>
      </w:r>
    </w:p>
    <w:p w:rsidR="00806E14" w:rsidRDefault="00806E14" w:rsidP="00945191">
      <w:pPr>
        <w:pStyle w:val="NormaleWeb"/>
        <w:spacing w:before="0" w:beforeAutospacing="0" w:after="0" w:afterAutospacing="0"/>
      </w:pPr>
      <w:r>
        <w:rPr>
          <w:rFonts w:ascii="Verdana" w:hAnsi="Verdana"/>
          <w:color w:val="000000"/>
          <w:sz w:val="20"/>
          <w:szCs w:val="20"/>
        </w:rPr>
        <w:t>L'esame deve essere un'esperienza formativa e culturalmente significativa per l'alunno che deve avere la possibilità di dare prova del percorso di apprendimento compiuto nel triennio in merito</w:t>
      </w:r>
    </w:p>
    <w:p w:rsidR="00806E14" w:rsidRDefault="00806E14" w:rsidP="00945191">
      <w:pPr>
        <w:pStyle w:val="NormaleWeb"/>
        <w:numPr>
          <w:ilvl w:val="0"/>
          <w:numId w:val="1"/>
        </w:numPr>
        <w:spacing w:before="0" w:beforeAutospacing="0" w:after="0" w:afterAutospacing="0"/>
        <w:textAlignment w:val="baseline"/>
        <w:rPr>
          <w:rFonts w:ascii="Noto Sans Symbols" w:hAnsi="Noto Sans Symbols"/>
          <w:color w:val="000000"/>
          <w:sz w:val="20"/>
          <w:szCs w:val="20"/>
        </w:rPr>
      </w:pPr>
      <w:r>
        <w:rPr>
          <w:rFonts w:ascii="Verdana" w:hAnsi="Verdana"/>
          <w:color w:val="000000"/>
          <w:sz w:val="20"/>
          <w:szCs w:val="20"/>
        </w:rPr>
        <w:t>all’acquisizione delle conoscenze relative ai vari argomenti disciplinari;</w:t>
      </w:r>
    </w:p>
    <w:p w:rsidR="00806E14" w:rsidRDefault="00806E14" w:rsidP="00945191">
      <w:pPr>
        <w:pStyle w:val="NormaleWeb"/>
        <w:numPr>
          <w:ilvl w:val="0"/>
          <w:numId w:val="1"/>
        </w:numPr>
        <w:spacing w:before="0" w:beforeAutospacing="0" w:after="0" w:afterAutospacing="0"/>
        <w:textAlignment w:val="baseline"/>
        <w:rPr>
          <w:rFonts w:ascii="Noto Sans Symbols" w:hAnsi="Noto Sans Symbols"/>
          <w:color w:val="000000"/>
          <w:sz w:val="20"/>
          <w:szCs w:val="20"/>
        </w:rPr>
      </w:pPr>
      <w:r>
        <w:rPr>
          <w:rFonts w:ascii="Verdana" w:hAnsi="Verdana"/>
          <w:color w:val="000000"/>
          <w:sz w:val="20"/>
          <w:szCs w:val="20"/>
        </w:rPr>
        <w:t>all’utilizzo di competenze e abilità disciplinari e trasversali</w:t>
      </w:r>
      <w:r w:rsidR="002D28E7">
        <w:rPr>
          <w:rFonts w:ascii="Verdana" w:hAnsi="Verdana"/>
          <w:color w:val="000000"/>
          <w:sz w:val="20"/>
          <w:szCs w:val="20"/>
        </w:rPr>
        <w:t xml:space="preserve"> promosse nel percorso di studi</w:t>
      </w:r>
      <w:r>
        <w:rPr>
          <w:rFonts w:ascii="Verdana" w:hAnsi="Verdana"/>
          <w:color w:val="000000"/>
          <w:sz w:val="20"/>
          <w:szCs w:val="20"/>
        </w:rPr>
        <w:t>;</w:t>
      </w:r>
    </w:p>
    <w:p w:rsidR="00806E14" w:rsidRDefault="00806E14" w:rsidP="00945191">
      <w:pPr>
        <w:pStyle w:val="NormaleWeb"/>
        <w:numPr>
          <w:ilvl w:val="0"/>
          <w:numId w:val="1"/>
        </w:numPr>
        <w:spacing w:before="0" w:beforeAutospacing="0" w:after="0" w:afterAutospacing="0"/>
        <w:textAlignment w:val="baseline"/>
        <w:rPr>
          <w:rFonts w:ascii="Noto Sans Symbols" w:hAnsi="Noto Sans Symbols"/>
          <w:color w:val="000000"/>
          <w:sz w:val="20"/>
          <w:szCs w:val="20"/>
        </w:rPr>
      </w:pPr>
      <w:r>
        <w:rPr>
          <w:rFonts w:ascii="Verdana" w:hAnsi="Verdana"/>
          <w:color w:val="000000"/>
          <w:sz w:val="20"/>
          <w:szCs w:val="20"/>
        </w:rPr>
        <w:t>al possesso di un livello di maturazione personale che consenta di affrontare anche situazioni nuove con responsabilità e consapevolezza.</w:t>
      </w:r>
    </w:p>
    <w:p w:rsidR="00806E14" w:rsidRDefault="00806E14" w:rsidP="00945191"/>
    <w:p w:rsidR="00806E14" w:rsidRDefault="00806E14" w:rsidP="00945191">
      <w:pPr>
        <w:pStyle w:val="NormaleWeb"/>
        <w:spacing w:before="0" w:beforeAutospacing="0" w:after="0" w:afterAutospacing="0"/>
      </w:pPr>
      <w:r>
        <w:rPr>
          <w:rFonts w:ascii="Verdana" w:hAnsi="Verdana"/>
          <w:color w:val="000000"/>
          <w:sz w:val="20"/>
          <w:szCs w:val="20"/>
        </w:rPr>
        <w:t>Pertanto l'esame non deve essere</w:t>
      </w:r>
    </w:p>
    <w:p w:rsidR="00806E14" w:rsidRDefault="00806E14" w:rsidP="00945191">
      <w:pPr>
        <w:pStyle w:val="NormaleWeb"/>
        <w:numPr>
          <w:ilvl w:val="0"/>
          <w:numId w:val="2"/>
        </w:numPr>
        <w:spacing w:before="0" w:beforeAutospacing="0" w:after="0" w:afterAutospacing="0"/>
        <w:textAlignment w:val="baseline"/>
        <w:rPr>
          <w:rFonts w:ascii="Noto Sans Symbols" w:hAnsi="Noto Sans Symbols"/>
          <w:color w:val="000000"/>
          <w:sz w:val="20"/>
          <w:szCs w:val="20"/>
        </w:rPr>
      </w:pPr>
      <w:r>
        <w:rPr>
          <w:rFonts w:ascii="Verdana" w:hAnsi="Verdana"/>
          <w:color w:val="000000"/>
          <w:sz w:val="20"/>
          <w:szCs w:val="20"/>
        </w:rPr>
        <w:t>una presentazione mnemonica di nozioni;</w:t>
      </w:r>
    </w:p>
    <w:p w:rsidR="00806E14" w:rsidRDefault="00806E14" w:rsidP="00945191">
      <w:pPr>
        <w:pStyle w:val="NormaleWeb"/>
        <w:numPr>
          <w:ilvl w:val="0"/>
          <w:numId w:val="2"/>
        </w:numPr>
        <w:spacing w:before="0" w:beforeAutospacing="0" w:after="0" w:afterAutospacing="0"/>
        <w:textAlignment w:val="baseline"/>
        <w:rPr>
          <w:rFonts w:ascii="Noto Sans Symbols" w:hAnsi="Noto Sans Symbols"/>
          <w:color w:val="000000"/>
          <w:sz w:val="20"/>
          <w:szCs w:val="20"/>
        </w:rPr>
      </w:pPr>
      <w:r>
        <w:rPr>
          <w:rFonts w:ascii="Verdana" w:hAnsi="Verdana"/>
          <w:color w:val="000000"/>
          <w:sz w:val="20"/>
          <w:szCs w:val="20"/>
        </w:rPr>
        <w:t>una successione di domande prive di collegamenti organici con il resto del colloquio.</w:t>
      </w:r>
    </w:p>
    <w:p w:rsidR="00806E14" w:rsidRDefault="00806E14" w:rsidP="00945191">
      <w:pPr>
        <w:spacing w:after="240"/>
      </w:pPr>
    </w:p>
    <w:p w:rsidR="00806E14" w:rsidRDefault="00806E14" w:rsidP="00945191">
      <w:pPr>
        <w:pStyle w:val="Titolo2"/>
        <w:spacing w:before="0"/>
      </w:pPr>
      <w:r>
        <w:rPr>
          <w:color w:val="000000"/>
          <w:szCs w:val="20"/>
        </w:rPr>
        <w:t xml:space="preserve">Criteri di ammissione all'esame </w:t>
      </w:r>
      <w:r w:rsidR="002557C1">
        <w:rPr>
          <w:color w:val="000000"/>
          <w:szCs w:val="20"/>
        </w:rPr>
        <w:t>conclusivo del primo ciclo</w:t>
      </w:r>
      <w:r>
        <w:rPr>
          <w:color w:val="000000"/>
          <w:szCs w:val="20"/>
        </w:rPr>
        <w:t xml:space="preserve"> </w:t>
      </w:r>
    </w:p>
    <w:p w:rsidR="005F465F" w:rsidRDefault="005F465F" w:rsidP="00945191">
      <w:pPr>
        <w:pStyle w:val="Titolo1"/>
        <w:spacing w:before="100"/>
        <w:rPr>
          <w:b w:val="0"/>
          <w:bCs w:val="0"/>
          <w:color w:val="000000"/>
          <w:szCs w:val="20"/>
        </w:rPr>
      </w:pPr>
      <w:r>
        <w:rPr>
          <w:b w:val="0"/>
          <w:bCs w:val="0"/>
          <w:color w:val="000000"/>
          <w:szCs w:val="20"/>
        </w:rPr>
        <w:t>G</w:t>
      </w:r>
      <w:r w:rsidRPr="005F465F">
        <w:rPr>
          <w:b w:val="0"/>
          <w:bCs w:val="0"/>
          <w:color w:val="000000"/>
          <w:szCs w:val="20"/>
        </w:rPr>
        <w:t>li alunni frequentanti le classi terze sono ammessi all’esame di Stato</w:t>
      </w:r>
      <w:r>
        <w:rPr>
          <w:b w:val="0"/>
          <w:bCs w:val="0"/>
          <w:color w:val="000000"/>
          <w:szCs w:val="20"/>
        </w:rPr>
        <w:t>,</w:t>
      </w:r>
      <w:r w:rsidRPr="005F465F">
        <w:rPr>
          <w:b w:val="0"/>
          <w:bCs w:val="0"/>
          <w:color w:val="000000"/>
          <w:szCs w:val="20"/>
        </w:rPr>
        <w:t xml:space="preserve"> conclusivo del primo ciclo di istruzione</w:t>
      </w:r>
      <w:r>
        <w:rPr>
          <w:b w:val="0"/>
          <w:bCs w:val="0"/>
          <w:color w:val="000000"/>
          <w:szCs w:val="20"/>
        </w:rPr>
        <w:t>,</w:t>
      </w:r>
      <w:r w:rsidRPr="005F465F">
        <w:rPr>
          <w:b w:val="0"/>
          <w:bCs w:val="0"/>
          <w:color w:val="000000"/>
          <w:szCs w:val="20"/>
        </w:rPr>
        <w:t xml:space="preserve"> in presenza dei requisiti </w:t>
      </w:r>
      <w:r>
        <w:rPr>
          <w:b w:val="0"/>
          <w:bCs w:val="0"/>
          <w:color w:val="000000"/>
          <w:szCs w:val="20"/>
        </w:rPr>
        <w:t>espressi all’articolo 2, commi 1 e 3, dell’Ordinanza Ministeriale n°52 del 3 marzo 2021 sugli esami di fine primo ciclo. I requisiti espressi nell’ordinanza citata sono recepiti nei criteri per l’ammissione agli es</w:t>
      </w:r>
      <w:r w:rsidR="00824F45">
        <w:rPr>
          <w:b w:val="0"/>
          <w:bCs w:val="0"/>
          <w:color w:val="000000"/>
          <w:szCs w:val="20"/>
        </w:rPr>
        <w:t>ami di stato deliberati dal Collegio dei D</w:t>
      </w:r>
      <w:r>
        <w:rPr>
          <w:b w:val="0"/>
          <w:bCs w:val="0"/>
          <w:color w:val="000000"/>
          <w:szCs w:val="20"/>
        </w:rPr>
        <w:t>ocenti e inseriti nel PTOF di istituto.</w:t>
      </w:r>
    </w:p>
    <w:p w:rsidR="006228C6" w:rsidRDefault="006228C6" w:rsidP="00945191">
      <w:pPr>
        <w:pStyle w:val="NormaleWeb"/>
        <w:spacing w:before="120" w:beforeAutospacing="0" w:after="0" w:afterAutospacing="0"/>
      </w:pPr>
      <w:r>
        <w:rPr>
          <w:rFonts w:ascii="Verdana" w:hAnsi="Verdana"/>
          <w:color w:val="000000"/>
          <w:sz w:val="20"/>
          <w:szCs w:val="20"/>
        </w:rPr>
        <w:t xml:space="preserve">Le prove nazionali di italiano, matematica e inglese saranno effettuate secondo la normativa </w:t>
      </w:r>
      <w:r w:rsidRPr="006228C6">
        <w:rPr>
          <w:rFonts w:ascii="Verdana" w:hAnsi="Verdana"/>
          <w:color w:val="000000"/>
          <w:sz w:val="20"/>
          <w:szCs w:val="20"/>
        </w:rPr>
        <w:t xml:space="preserve">previste dall’articolo 7 del </w:t>
      </w:r>
      <w:proofErr w:type="spellStart"/>
      <w:r w:rsidRPr="006228C6">
        <w:rPr>
          <w:rFonts w:ascii="Verdana" w:hAnsi="Verdana"/>
          <w:color w:val="000000"/>
          <w:sz w:val="20"/>
          <w:szCs w:val="20"/>
        </w:rPr>
        <w:t>Dlgs</w:t>
      </w:r>
      <w:proofErr w:type="spellEnd"/>
      <w:r w:rsidRPr="006228C6">
        <w:rPr>
          <w:rFonts w:ascii="Verdana" w:hAnsi="Verdana"/>
          <w:color w:val="000000"/>
          <w:sz w:val="20"/>
          <w:szCs w:val="20"/>
        </w:rPr>
        <w:t xml:space="preserve"> 62/2017 nel caso in cui le condizioni epidemiologiche e le determinazioni delle autorità competenti lo consentano</w:t>
      </w:r>
      <w:r>
        <w:rPr>
          <w:rFonts w:ascii="Verdana" w:hAnsi="Verdana"/>
          <w:color w:val="000000"/>
          <w:sz w:val="20"/>
          <w:szCs w:val="20"/>
        </w:rPr>
        <w:t>, ma non saranno vincolanti per l’ammissione all’esame di stato.</w:t>
      </w:r>
    </w:p>
    <w:p w:rsidR="00806E14" w:rsidRDefault="00806E14" w:rsidP="00945191">
      <w:pPr>
        <w:spacing w:after="240"/>
      </w:pPr>
    </w:p>
    <w:p w:rsidR="00806E14" w:rsidRDefault="00806E14" w:rsidP="00945191">
      <w:pPr>
        <w:pStyle w:val="Titolo2"/>
        <w:spacing w:before="0"/>
      </w:pPr>
      <w:r>
        <w:rPr>
          <w:color w:val="000000"/>
          <w:sz w:val="22"/>
        </w:rPr>
        <w:t xml:space="preserve">Voto di ammissione </w:t>
      </w:r>
      <w:r w:rsidR="002557C1">
        <w:rPr>
          <w:color w:val="000000"/>
          <w:szCs w:val="20"/>
        </w:rPr>
        <w:t>all'esame conclusivo del primo ciclo</w:t>
      </w:r>
    </w:p>
    <w:p w:rsidR="00D274EF" w:rsidRPr="005F465F" w:rsidRDefault="00F85141" w:rsidP="00945191">
      <w:pPr>
        <w:widowControl w:val="0"/>
        <w:shd w:val="clear" w:color="auto" w:fill="FFFFFF"/>
        <w:tabs>
          <w:tab w:val="left" w:pos="821"/>
        </w:tabs>
        <w:autoSpaceDE w:val="0"/>
        <w:autoSpaceDN w:val="0"/>
        <w:spacing w:after="225" w:line="278" w:lineRule="auto"/>
        <w:ind w:right="356"/>
        <w:rPr>
          <w:rFonts w:ascii="Verdana" w:hAnsi="Verdana" w:cstheme="minorHAnsi"/>
          <w:color w:val="1C1B1B"/>
          <w:sz w:val="20"/>
          <w:szCs w:val="22"/>
        </w:rPr>
      </w:pPr>
      <w:r>
        <w:rPr>
          <w:rFonts w:ascii="Verdana" w:hAnsi="Verdana" w:cstheme="minorHAnsi"/>
          <w:color w:val="1C1B1B"/>
          <w:sz w:val="20"/>
          <w:szCs w:val="22"/>
        </w:rPr>
        <w:t>I</w:t>
      </w:r>
      <w:r w:rsidRPr="005F465F">
        <w:rPr>
          <w:rFonts w:ascii="Verdana" w:hAnsi="Verdana" w:cstheme="minorHAnsi"/>
          <w:color w:val="1C1B1B"/>
          <w:sz w:val="20"/>
          <w:szCs w:val="22"/>
        </w:rPr>
        <w:t>l consiglio di classe delibera</w:t>
      </w:r>
      <w:r>
        <w:rPr>
          <w:rFonts w:ascii="Verdana" w:hAnsi="Verdana" w:cstheme="minorHAnsi"/>
          <w:color w:val="1C1B1B"/>
          <w:sz w:val="20"/>
          <w:szCs w:val="22"/>
        </w:rPr>
        <w:t>,</w:t>
      </w:r>
      <w:r w:rsidRPr="005F465F">
        <w:rPr>
          <w:rFonts w:ascii="Verdana" w:hAnsi="Verdana" w:cstheme="minorHAnsi"/>
          <w:color w:val="1C1B1B"/>
          <w:sz w:val="20"/>
          <w:szCs w:val="22"/>
        </w:rPr>
        <w:t xml:space="preserve"> </w:t>
      </w:r>
      <w:r>
        <w:rPr>
          <w:rFonts w:ascii="Verdana" w:hAnsi="Verdana" w:cstheme="minorHAnsi"/>
          <w:color w:val="1C1B1B"/>
          <w:sz w:val="20"/>
          <w:szCs w:val="22"/>
        </w:rPr>
        <w:t>i</w:t>
      </w:r>
      <w:r w:rsidR="00D274EF" w:rsidRPr="005F465F">
        <w:rPr>
          <w:rFonts w:ascii="Verdana" w:hAnsi="Verdana" w:cstheme="minorHAnsi"/>
          <w:color w:val="1C1B1B"/>
          <w:sz w:val="20"/>
          <w:szCs w:val="22"/>
        </w:rPr>
        <w:t>n sede di ammissione agli esami di fine ciclo</w:t>
      </w:r>
      <w:r>
        <w:rPr>
          <w:rFonts w:ascii="Verdana" w:hAnsi="Verdana" w:cstheme="minorHAnsi"/>
          <w:color w:val="1C1B1B"/>
          <w:sz w:val="20"/>
          <w:szCs w:val="22"/>
        </w:rPr>
        <w:t>,</w:t>
      </w:r>
      <w:r w:rsidR="00D274EF" w:rsidRPr="005F465F">
        <w:rPr>
          <w:rFonts w:ascii="Verdana" w:hAnsi="Verdana" w:cstheme="minorHAnsi"/>
          <w:color w:val="1C1B1B"/>
          <w:sz w:val="20"/>
          <w:szCs w:val="22"/>
        </w:rPr>
        <w:t xml:space="preserve"> un giudizio di idoneità, espresso in decimi</w:t>
      </w:r>
      <w:r w:rsidR="00664736" w:rsidRPr="005F465F">
        <w:rPr>
          <w:rFonts w:ascii="Verdana" w:hAnsi="Verdana" w:cstheme="minorHAnsi"/>
          <w:color w:val="1C1B1B"/>
          <w:sz w:val="20"/>
          <w:szCs w:val="22"/>
        </w:rPr>
        <w:t xml:space="preserve">, in base a quanto previsto dall’articolo 6, comma 5, del </w:t>
      </w:r>
      <w:proofErr w:type="spellStart"/>
      <w:r w:rsidR="00664736" w:rsidRPr="005F465F">
        <w:rPr>
          <w:rFonts w:ascii="Verdana" w:hAnsi="Verdana" w:cstheme="minorHAnsi"/>
          <w:color w:val="1C1B1B"/>
          <w:sz w:val="20"/>
          <w:szCs w:val="22"/>
        </w:rPr>
        <w:t>Dlgs</w:t>
      </w:r>
      <w:proofErr w:type="spellEnd"/>
      <w:r w:rsidR="00664736" w:rsidRPr="005F465F">
        <w:rPr>
          <w:rFonts w:ascii="Verdana" w:hAnsi="Verdana" w:cstheme="minorHAnsi"/>
          <w:color w:val="1C1B1B"/>
          <w:sz w:val="20"/>
          <w:szCs w:val="22"/>
        </w:rPr>
        <w:t xml:space="preserve"> 62/2017,</w:t>
      </w:r>
      <w:r w:rsidR="00D274EF" w:rsidRPr="005F465F">
        <w:rPr>
          <w:rFonts w:ascii="Verdana" w:hAnsi="Verdana" w:cstheme="minorHAnsi"/>
          <w:color w:val="1C1B1B"/>
          <w:sz w:val="20"/>
          <w:szCs w:val="22"/>
        </w:rPr>
        <w:t xml:space="preserve"> considerando il percorso scolastico compiuto dall’alunno nella scuola secondaria di primo grado.</w:t>
      </w:r>
    </w:p>
    <w:p w:rsidR="00D274EF" w:rsidRPr="00D274EF" w:rsidRDefault="00D274EF" w:rsidP="00945191">
      <w:pPr>
        <w:pStyle w:val="NormaleWeb"/>
        <w:spacing w:before="0" w:beforeAutospacing="0" w:after="0" w:afterAutospacing="0"/>
        <w:rPr>
          <w:rFonts w:ascii="Verdana" w:hAnsi="Verdana" w:cstheme="minorHAnsi"/>
          <w:sz w:val="20"/>
          <w:szCs w:val="22"/>
        </w:rPr>
      </w:pPr>
      <w:r w:rsidRPr="00D274EF">
        <w:rPr>
          <w:rFonts w:ascii="Verdana" w:hAnsi="Verdana" w:cstheme="minorHAnsi"/>
          <w:color w:val="000000"/>
          <w:sz w:val="20"/>
          <w:szCs w:val="22"/>
        </w:rPr>
        <w:t>Per definire il giudizio di idoneità si fa riferimento</w:t>
      </w:r>
    </w:p>
    <w:p w:rsidR="00D274EF" w:rsidRPr="00D274EF" w:rsidRDefault="00D274EF" w:rsidP="00945191">
      <w:pPr>
        <w:pStyle w:val="NormaleWeb"/>
        <w:numPr>
          <w:ilvl w:val="0"/>
          <w:numId w:val="3"/>
        </w:numPr>
        <w:spacing w:before="0" w:beforeAutospacing="0" w:after="0" w:afterAutospacing="0"/>
        <w:ind w:left="721"/>
        <w:textAlignment w:val="baseline"/>
        <w:rPr>
          <w:rFonts w:ascii="Verdana" w:hAnsi="Verdana" w:cstheme="minorHAnsi"/>
          <w:sz w:val="20"/>
          <w:szCs w:val="22"/>
        </w:rPr>
      </w:pPr>
      <w:r w:rsidRPr="00D274EF">
        <w:rPr>
          <w:rFonts w:ascii="Verdana" w:hAnsi="Verdana" w:cstheme="minorHAnsi"/>
          <w:color w:val="000000"/>
          <w:sz w:val="20"/>
          <w:szCs w:val="22"/>
        </w:rPr>
        <w:t>alla media ponderata dei voti disciplinari attribuiti dai docenti</w:t>
      </w:r>
    </w:p>
    <w:p w:rsidR="00D274EF" w:rsidRPr="00D274EF" w:rsidRDefault="00D274EF" w:rsidP="00945191">
      <w:pPr>
        <w:pStyle w:val="NormaleWeb"/>
        <w:numPr>
          <w:ilvl w:val="0"/>
          <w:numId w:val="28"/>
        </w:numPr>
        <w:spacing w:before="0" w:beforeAutospacing="0" w:after="0" w:afterAutospacing="0"/>
        <w:textAlignment w:val="baseline"/>
        <w:rPr>
          <w:rFonts w:ascii="Verdana" w:hAnsi="Verdana" w:cstheme="minorHAnsi"/>
          <w:color w:val="000000"/>
          <w:sz w:val="20"/>
          <w:szCs w:val="22"/>
        </w:rPr>
      </w:pPr>
      <w:r w:rsidRPr="00D274EF">
        <w:rPr>
          <w:rFonts w:ascii="Verdana" w:hAnsi="Verdana" w:cstheme="minorHAnsi"/>
          <w:sz w:val="20"/>
          <w:szCs w:val="22"/>
        </w:rPr>
        <w:t xml:space="preserve">al termine della classe prima </w:t>
      </w:r>
      <w:r w:rsidRPr="00D274EF">
        <w:rPr>
          <w:rFonts w:ascii="Verdana" w:hAnsi="Verdana" w:cstheme="minorHAnsi"/>
          <w:sz w:val="20"/>
          <w:szCs w:val="22"/>
        </w:rPr>
        <w:tab/>
        <w:t>(peso 10%)</w:t>
      </w:r>
    </w:p>
    <w:p w:rsidR="00D274EF" w:rsidRPr="00D274EF" w:rsidRDefault="00D274EF" w:rsidP="00945191">
      <w:pPr>
        <w:pStyle w:val="NormaleWeb"/>
        <w:numPr>
          <w:ilvl w:val="0"/>
          <w:numId w:val="28"/>
        </w:numPr>
        <w:spacing w:before="0" w:beforeAutospacing="0" w:after="0" w:afterAutospacing="0"/>
        <w:textAlignment w:val="baseline"/>
        <w:rPr>
          <w:rFonts w:ascii="Verdana" w:hAnsi="Verdana" w:cstheme="minorHAnsi"/>
          <w:color w:val="000000"/>
          <w:sz w:val="20"/>
          <w:szCs w:val="22"/>
        </w:rPr>
      </w:pPr>
      <w:r w:rsidRPr="00D274EF">
        <w:rPr>
          <w:rFonts w:ascii="Verdana" w:hAnsi="Verdana" w:cstheme="minorHAnsi"/>
          <w:sz w:val="20"/>
          <w:szCs w:val="22"/>
        </w:rPr>
        <w:t xml:space="preserve">al termine della classe seconda </w:t>
      </w:r>
      <w:r w:rsidR="00CC2AE9">
        <w:rPr>
          <w:rFonts w:ascii="Verdana" w:hAnsi="Verdana" w:cstheme="minorHAnsi"/>
          <w:sz w:val="20"/>
          <w:szCs w:val="22"/>
        </w:rPr>
        <w:tab/>
      </w:r>
      <w:r w:rsidRPr="00D274EF">
        <w:rPr>
          <w:rFonts w:ascii="Verdana" w:hAnsi="Verdana" w:cstheme="minorHAnsi"/>
          <w:sz w:val="20"/>
          <w:szCs w:val="22"/>
        </w:rPr>
        <w:t>(peso 30%)</w:t>
      </w:r>
    </w:p>
    <w:p w:rsidR="00D274EF" w:rsidRPr="00D274EF" w:rsidRDefault="00D274EF" w:rsidP="00945191">
      <w:pPr>
        <w:pStyle w:val="NormaleWeb"/>
        <w:numPr>
          <w:ilvl w:val="0"/>
          <w:numId w:val="28"/>
        </w:numPr>
        <w:spacing w:before="0" w:beforeAutospacing="0" w:after="0" w:afterAutospacing="0"/>
        <w:textAlignment w:val="baseline"/>
        <w:rPr>
          <w:rFonts w:ascii="Verdana" w:hAnsi="Verdana" w:cstheme="minorHAnsi"/>
          <w:color w:val="000000"/>
          <w:sz w:val="20"/>
          <w:szCs w:val="22"/>
        </w:rPr>
      </w:pPr>
      <w:r w:rsidRPr="00D274EF">
        <w:rPr>
          <w:rFonts w:ascii="Verdana" w:hAnsi="Verdana" w:cstheme="minorHAnsi"/>
          <w:sz w:val="20"/>
          <w:szCs w:val="22"/>
        </w:rPr>
        <w:t xml:space="preserve">al termine della classe terza </w:t>
      </w:r>
      <w:r w:rsidRPr="00D274EF">
        <w:rPr>
          <w:rFonts w:ascii="Verdana" w:hAnsi="Verdana" w:cstheme="minorHAnsi"/>
          <w:sz w:val="20"/>
          <w:szCs w:val="22"/>
        </w:rPr>
        <w:tab/>
        <w:t>(peso 60%)</w:t>
      </w:r>
    </w:p>
    <w:p w:rsidR="00D274EF" w:rsidRPr="00D274EF" w:rsidRDefault="00D274EF" w:rsidP="00945191">
      <w:pPr>
        <w:pStyle w:val="NormaleWeb"/>
        <w:spacing w:before="0" w:beforeAutospacing="0" w:after="0" w:afterAutospacing="0"/>
        <w:textAlignment w:val="baseline"/>
        <w:rPr>
          <w:rFonts w:ascii="Verdana" w:hAnsi="Verdana" w:cstheme="minorHAnsi"/>
          <w:sz w:val="20"/>
          <w:szCs w:val="22"/>
        </w:rPr>
      </w:pPr>
      <w:r w:rsidRPr="00D274EF">
        <w:rPr>
          <w:rFonts w:ascii="Verdana" w:hAnsi="Verdana" w:cstheme="minorHAnsi"/>
          <w:sz w:val="20"/>
          <w:szCs w:val="22"/>
        </w:rPr>
        <w:t xml:space="preserve">escludendo </w:t>
      </w:r>
      <w:r w:rsidRPr="00D274EF">
        <w:rPr>
          <w:rFonts w:ascii="Verdana" w:hAnsi="Verdana" w:cstheme="minorHAnsi"/>
          <w:color w:val="000000"/>
          <w:sz w:val="20"/>
          <w:szCs w:val="22"/>
        </w:rPr>
        <w:t xml:space="preserve">le valutazioni del comportamento, di </w:t>
      </w:r>
      <w:r w:rsidR="007931C8">
        <w:rPr>
          <w:rFonts w:ascii="Verdana" w:hAnsi="Verdana" w:cstheme="minorHAnsi"/>
          <w:color w:val="000000"/>
          <w:sz w:val="20"/>
          <w:szCs w:val="22"/>
        </w:rPr>
        <w:t>IRC, dell’Attività Alternativa all’IRC</w:t>
      </w:r>
      <w:r w:rsidRPr="00D274EF">
        <w:rPr>
          <w:rFonts w:ascii="Verdana" w:hAnsi="Verdana" w:cstheme="minorHAnsi"/>
          <w:color w:val="000000"/>
          <w:sz w:val="20"/>
          <w:szCs w:val="22"/>
        </w:rPr>
        <w:t xml:space="preserve"> e</w:t>
      </w:r>
      <w:r w:rsidRPr="00D274EF">
        <w:rPr>
          <w:rFonts w:ascii="Verdana" w:hAnsi="Verdana" w:cstheme="minorHAnsi"/>
          <w:sz w:val="20"/>
          <w:szCs w:val="22"/>
        </w:rPr>
        <w:t xml:space="preserve"> i risultati degli anni di eventuale non ammissione;</w:t>
      </w:r>
    </w:p>
    <w:p w:rsidR="00D274EF" w:rsidRPr="00D274EF" w:rsidRDefault="00D274EF" w:rsidP="00945191">
      <w:pPr>
        <w:pStyle w:val="NormaleWeb"/>
        <w:spacing w:before="0" w:beforeAutospacing="0" w:after="0" w:afterAutospacing="0"/>
        <w:textAlignment w:val="baseline"/>
        <w:rPr>
          <w:rFonts w:ascii="Verdana" w:hAnsi="Verdana" w:cstheme="minorHAnsi"/>
          <w:color w:val="000000"/>
          <w:sz w:val="20"/>
          <w:szCs w:val="22"/>
        </w:rPr>
      </w:pPr>
    </w:p>
    <w:p w:rsidR="00D274EF" w:rsidRPr="00D274EF" w:rsidRDefault="00D274EF" w:rsidP="00945191">
      <w:pPr>
        <w:pStyle w:val="NormaleWeb"/>
        <w:numPr>
          <w:ilvl w:val="0"/>
          <w:numId w:val="3"/>
        </w:numPr>
        <w:spacing w:before="0" w:beforeAutospacing="0" w:after="0" w:afterAutospacing="0"/>
        <w:ind w:left="721" w:right="142"/>
        <w:textAlignment w:val="baseline"/>
        <w:rPr>
          <w:rFonts w:ascii="Verdana" w:hAnsi="Verdana" w:cstheme="minorHAnsi"/>
          <w:color w:val="000000"/>
          <w:sz w:val="20"/>
          <w:szCs w:val="22"/>
        </w:rPr>
      </w:pPr>
      <w:r w:rsidRPr="00D274EF">
        <w:rPr>
          <w:rFonts w:ascii="Verdana" w:hAnsi="Verdana" w:cstheme="minorHAnsi"/>
          <w:color w:val="000000"/>
          <w:sz w:val="20"/>
          <w:szCs w:val="22"/>
        </w:rPr>
        <w:t>al percorso scolastico e al processo di apprendimento compiuto nella scuola secondaria di I grado considerando, in relazione alle indicazioni contenute nel D.P.R. 122/2009</w:t>
      </w:r>
    </w:p>
    <w:p w:rsidR="00D274EF" w:rsidRPr="00D274EF" w:rsidRDefault="00D274EF" w:rsidP="00945191">
      <w:pPr>
        <w:pStyle w:val="NormaleWeb"/>
        <w:numPr>
          <w:ilvl w:val="0"/>
          <w:numId w:val="28"/>
        </w:numPr>
        <w:spacing w:before="0" w:beforeAutospacing="0" w:after="0" w:afterAutospacing="0"/>
        <w:textAlignment w:val="baseline"/>
        <w:rPr>
          <w:rFonts w:ascii="Verdana" w:hAnsi="Verdana" w:cstheme="minorHAnsi"/>
          <w:sz w:val="20"/>
          <w:szCs w:val="22"/>
        </w:rPr>
      </w:pPr>
      <w:r w:rsidRPr="00D274EF">
        <w:rPr>
          <w:rFonts w:ascii="Verdana" w:hAnsi="Verdana" w:cstheme="minorHAnsi"/>
          <w:sz w:val="20"/>
          <w:szCs w:val="22"/>
        </w:rPr>
        <w:t>la progressione nel raggiungimento degli obiettivi formativi in termini di conoscenze, abilità e competenze;</w:t>
      </w:r>
    </w:p>
    <w:p w:rsidR="00D274EF" w:rsidRPr="00D274EF" w:rsidRDefault="00D274EF" w:rsidP="00945191">
      <w:pPr>
        <w:pStyle w:val="NormaleWeb"/>
        <w:numPr>
          <w:ilvl w:val="0"/>
          <w:numId w:val="28"/>
        </w:numPr>
        <w:spacing w:before="0" w:beforeAutospacing="0" w:after="0" w:afterAutospacing="0"/>
        <w:textAlignment w:val="baseline"/>
        <w:rPr>
          <w:rFonts w:ascii="Verdana" w:hAnsi="Verdana" w:cstheme="minorHAnsi"/>
          <w:sz w:val="20"/>
          <w:szCs w:val="22"/>
        </w:rPr>
      </w:pPr>
      <w:r w:rsidRPr="00D274EF">
        <w:rPr>
          <w:rFonts w:ascii="Verdana" w:hAnsi="Verdana" w:cstheme="minorHAnsi"/>
          <w:sz w:val="20"/>
          <w:szCs w:val="22"/>
        </w:rPr>
        <w:t>la progressione nel processo di maturazione;</w:t>
      </w:r>
    </w:p>
    <w:p w:rsidR="00D274EF" w:rsidRPr="00D274EF" w:rsidRDefault="00D274EF" w:rsidP="00945191">
      <w:pPr>
        <w:pStyle w:val="NormaleWeb"/>
        <w:numPr>
          <w:ilvl w:val="0"/>
          <w:numId w:val="28"/>
        </w:numPr>
        <w:spacing w:before="0" w:beforeAutospacing="0" w:after="0" w:afterAutospacing="0"/>
        <w:textAlignment w:val="baseline"/>
        <w:rPr>
          <w:rFonts w:ascii="Verdana" w:hAnsi="Verdana" w:cstheme="minorHAnsi"/>
          <w:color w:val="000000"/>
          <w:sz w:val="20"/>
          <w:szCs w:val="22"/>
        </w:rPr>
      </w:pPr>
      <w:r w:rsidRPr="00D274EF">
        <w:rPr>
          <w:rFonts w:ascii="Verdana" w:hAnsi="Verdana" w:cstheme="minorHAnsi"/>
          <w:sz w:val="20"/>
          <w:szCs w:val="22"/>
        </w:rPr>
        <w:t>la partecipazione</w:t>
      </w:r>
      <w:r w:rsidRPr="00D274EF">
        <w:rPr>
          <w:rFonts w:ascii="Verdana" w:hAnsi="Verdana" w:cstheme="minorHAnsi"/>
          <w:color w:val="000000"/>
          <w:sz w:val="20"/>
          <w:szCs w:val="22"/>
        </w:rPr>
        <w:t xml:space="preserve"> alle attività e ai progetti promossi dalla Scuola.</w:t>
      </w:r>
    </w:p>
    <w:p w:rsidR="00D274EF" w:rsidRPr="00D274EF" w:rsidRDefault="00D274EF" w:rsidP="00945191">
      <w:pPr>
        <w:pStyle w:val="NormaleWeb"/>
        <w:spacing w:before="0" w:beforeAutospacing="0" w:after="0" w:afterAutospacing="0"/>
        <w:ind w:left="1428"/>
        <w:textAlignment w:val="baseline"/>
        <w:rPr>
          <w:rFonts w:ascii="Verdana" w:hAnsi="Verdana" w:cstheme="minorHAnsi"/>
          <w:color w:val="000000"/>
          <w:sz w:val="20"/>
          <w:szCs w:val="22"/>
        </w:rPr>
      </w:pPr>
    </w:p>
    <w:p w:rsidR="00D274EF" w:rsidRPr="00D274EF" w:rsidRDefault="00D274EF" w:rsidP="00945191">
      <w:pPr>
        <w:pStyle w:val="NormaleWeb"/>
        <w:spacing w:before="0" w:beforeAutospacing="0" w:after="0" w:afterAutospacing="0"/>
        <w:textAlignment w:val="baseline"/>
        <w:rPr>
          <w:rFonts w:ascii="Verdana" w:hAnsi="Verdana" w:cstheme="minorHAnsi"/>
          <w:sz w:val="20"/>
          <w:szCs w:val="22"/>
        </w:rPr>
      </w:pPr>
      <w:r w:rsidRPr="00D274EF">
        <w:rPr>
          <w:rFonts w:ascii="Verdana" w:hAnsi="Verdana" w:cstheme="minorHAnsi"/>
          <w:sz w:val="20"/>
          <w:szCs w:val="22"/>
        </w:rPr>
        <w:lastRenderedPageBreak/>
        <w:t xml:space="preserve">Il Consiglio di Classe, accertata la media ponderata dei risultati disciplinari del triennio, arrotondato il risultato secondo la normativa in vigore per gli esami di stato, può, in considerazione della positiva valutazione del percorso scolastico dell’alunno, incrementare la valutazione conseguita di un punto. </w:t>
      </w:r>
    </w:p>
    <w:p w:rsidR="00806E14" w:rsidRPr="00D274EF" w:rsidRDefault="00806E14" w:rsidP="00945191">
      <w:pPr>
        <w:spacing w:after="240"/>
        <w:rPr>
          <w:rFonts w:ascii="Verdana" w:hAnsi="Verdana"/>
          <w:sz w:val="22"/>
        </w:rPr>
      </w:pPr>
    </w:p>
    <w:p w:rsidR="009A4DAD" w:rsidRDefault="009A4DAD" w:rsidP="00945191">
      <w:pPr>
        <w:rPr>
          <w:sz w:val="22"/>
          <w:szCs w:val="22"/>
        </w:rPr>
      </w:pPr>
      <w:r>
        <w:rPr>
          <w:rFonts w:ascii="Verdana" w:eastAsia="Verdana" w:hAnsi="Verdana" w:cs="Verdana"/>
          <w:b/>
          <w:sz w:val="22"/>
          <w:szCs w:val="22"/>
        </w:rPr>
        <w:t xml:space="preserve">Modalità di </w:t>
      </w:r>
      <w:r w:rsidR="000D314E">
        <w:rPr>
          <w:rFonts w:ascii="Verdana" w:eastAsia="Verdana" w:hAnsi="Verdana" w:cs="Verdana"/>
          <w:b/>
          <w:sz w:val="22"/>
          <w:szCs w:val="22"/>
        </w:rPr>
        <w:t>progettazione</w:t>
      </w:r>
      <w:r>
        <w:rPr>
          <w:rFonts w:ascii="Verdana" w:eastAsia="Verdana" w:hAnsi="Verdana" w:cs="Verdana"/>
          <w:b/>
          <w:sz w:val="22"/>
          <w:szCs w:val="22"/>
        </w:rPr>
        <w:t xml:space="preserve"> dell’esame di Stato conclusivo del primo ciclo di istruzione</w:t>
      </w:r>
    </w:p>
    <w:p w:rsidR="009A4DAD" w:rsidRDefault="009A4DAD" w:rsidP="00945191">
      <w:pPr>
        <w:rPr>
          <w:sz w:val="22"/>
          <w:szCs w:val="22"/>
        </w:rPr>
      </w:pPr>
    </w:p>
    <w:p w:rsidR="00454397" w:rsidRDefault="00454397" w:rsidP="00945191">
      <w:pPr>
        <w:rPr>
          <w:rFonts w:ascii="Verdana" w:eastAsia="Verdana" w:hAnsi="Verdana" w:cs="Verdana"/>
          <w:sz w:val="20"/>
          <w:szCs w:val="20"/>
        </w:rPr>
      </w:pPr>
    </w:p>
    <w:p w:rsidR="00454397" w:rsidRDefault="00454397" w:rsidP="00945191">
      <w:pPr>
        <w:widowControl w:val="0"/>
        <w:tabs>
          <w:tab w:val="left" w:pos="821"/>
        </w:tabs>
        <w:autoSpaceDE w:val="0"/>
        <w:autoSpaceDN w:val="0"/>
        <w:spacing w:line="276" w:lineRule="auto"/>
        <w:ind w:right="356"/>
        <w:rPr>
          <w:rFonts w:ascii="Verdana" w:eastAsia="Verdana" w:hAnsi="Verdana" w:cs="Verdana"/>
          <w:sz w:val="20"/>
          <w:szCs w:val="20"/>
        </w:rPr>
      </w:pPr>
      <w:r w:rsidRPr="004E263A">
        <w:rPr>
          <w:rFonts w:ascii="Verdana" w:hAnsi="Verdana"/>
          <w:sz w:val="20"/>
        </w:rPr>
        <w:t>L’esame di Stato conclusivo del primo ciclo di istruzione consta</w:t>
      </w:r>
      <w:r w:rsidR="00B6766C">
        <w:rPr>
          <w:rFonts w:ascii="Verdana" w:hAnsi="Verdana"/>
          <w:sz w:val="20"/>
        </w:rPr>
        <w:t xml:space="preserve"> per l’anno scolastico 2020 - 2021</w:t>
      </w:r>
      <w:r w:rsidRPr="004E263A">
        <w:rPr>
          <w:rFonts w:ascii="Verdana" w:hAnsi="Verdana"/>
          <w:sz w:val="20"/>
        </w:rPr>
        <w:t xml:space="preserve"> di una prova orale,</w:t>
      </w:r>
      <w:r w:rsidRPr="004E263A">
        <w:rPr>
          <w:rFonts w:ascii="Verdana" w:hAnsi="Verdana"/>
          <w:spacing w:val="1"/>
          <w:sz w:val="20"/>
        </w:rPr>
        <w:t xml:space="preserve"> </w:t>
      </w:r>
      <w:r w:rsidRPr="004E263A">
        <w:rPr>
          <w:rFonts w:ascii="Verdana" w:hAnsi="Verdana"/>
          <w:sz w:val="20"/>
        </w:rPr>
        <w:t xml:space="preserve">sostitutiva delle prove di cui all’articolo 8, commi 4 e 5 del </w:t>
      </w:r>
      <w:proofErr w:type="spellStart"/>
      <w:r w:rsidRPr="004E263A">
        <w:rPr>
          <w:rFonts w:ascii="Verdana" w:hAnsi="Verdana"/>
          <w:sz w:val="20"/>
        </w:rPr>
        <w:t>Dlgs</w:t>
      </w:r>
      <w:proofErr w:type="spellEnd"/>
      <w:r w:rsidRPr="004E263A">
        <w:rPr>
          <w:rFonts w:ascii="Verdana" w:hAnsi="Verdana"/>
          <w:sz w:val="20"/>
        </w:rPr>
        <w:t xml:space="preserve"> 62/2017, e prevede la</w:t>
      </w:r>
      <w:r w:rsidRPr="004E263A">
        <w:rPr>
          <w:rFonts w:ascii="Verdana" w:hAnsi="Verdana"/>
          <w:spacing w:val="1"/>
          <w:sz w:val="20"/>
        </w:rPr>
        <w:t xml:space="preserve"> </w:t>
      </w:r>
      <w:r w:rsidRPr="004E263A">
        <w:rPr>
          <w:rFonts w:ascii="Verdana" w:hAnsi="Verdana"/>
          <w:sz w:val="20"/>
        </w:rPr>
        <w:t>realizzazione e</w:t>
      </w:r>
      <w:r w:rsidRPr="004E263A">
        <w:rPr>
          <w:rFonts w:ascii="Verdana" w:hAnsi="Verdana"/>
          <w:spacing w:val="-4"/>
          <w:sz w:val="20"/>
        </w:rPr>
        <w:t xml:space="preserve"> </w:t>
      </w:r>
      <w:r w:rsidRPr="004E263A">
        <w:rPr>
          <w:rFonts w:ascii="Verdana" w:hAnsi="Verdana"/>
          <w:sz w:val="20"/>
        </w:rPr>
        <w:t>presentazione,</w:t>
      </w:r>
      <w:r w:rsidRPr="004E263A">
        <w:rPr>
          <w:rFonts w:ascii="Verdana" w:hAnsi="Verdana"/>
          <w:spacing w:val="-2"/>
          <w:sz w:val="20"/>
        </w:rPr>
        <w:t xml:space="preserve"> </w:t>
      </w:r>
      <w:r w:rsidRPr="004E263A">
        <w:rPr>
          <w:rFonts w:ascii="Verdana" w:hAnsi="Verdana"/>
          <w:sz w:val="20"/>
        </w:rPr>
        <w:t>da</w:t>
      </w:r>
      <w:r w:rsidRPr="004E263A">
        <w:rPr>
          <w:rFonts w:ascii="Verdana" w:hAnsi="Verdana"/>
          <w:spacing w:val="-2"/>
          <w:sz w:val="20"/>
        </w:rPr>
        <w:t xml:space="preserve"> </w:t>
      </w:r>
      <w:r w:rsidRPr="004E263A">
        <w:rPr>
          <w:rFonts w:ascii="Verdana" w:hAnsi="Verdana"/>
          <w:sz w:val="20"/>
        </w:rPr>
        <w:t>parte</w:t>
      </w:r>
      <w:r w:rsidRPr="004E263A">
        <w:rPr>
          <w:rFonts w:ascii="Verdana" w:hAnsi="Verdana"/>
          <w:spacing w:val="-1"/>
          <w:sz w:val="20"/>
        </w:rPr>
        <w:t xml:space="preserve"> </w:t>
      </w:r>
      <w:r w:rsidRPr="004E263A">
        <w:rPr>
          <w:rFonts w:ascii="Verdana" w:hAnsi="Verdana"/>
          <w:sz w:val="20"/>
        </w:rPr>
        <w:t>degli</w:t>
      </w:r>
      <w:r w:rsidRPr="004E263A">
        <w:rPr>
          <w:rFonts w:ascii="Verdana" w:hAnsi="Verdana"/>
          <w:spacing w:val="-4"/>
          <w:sz w:val="20"/>
        </w:rPr>
        <w:t xml:space="preserve"> </w:t>
      </w:r>
      <w:r w:rsidRPr="004E263A">
        <w:rPr>
          <w:rFonts w:ascii="Verdana" w:hAnsi="Verdana"/>
          <w:sz w:val="20"/>
        </w:rPr>
        <w:t>alunni,</w:t>
      </w:r>
      <w:r w:rsidRPr="004E263A">
        <w:rPr>
          <w:rFonts w:ascii="Verdana" w:hAnsi="Verdana"/>
          <w:spacing w:val="-2"/>
          <w:sz w:val="20"/>
        </w:rPr>
        <w:t xml:space="preserve"> </w:t>
      </w:r>
      <w:r>
        <w:rPr>
          <w:rFonts w:ascii="Verdana" w:hAnsi="Verdana"/>
          <w:sz w:val="20"/>
        </w:rPr>
        <w:t xml:space="preserve">di un </w:t>
      </w:r>
      <w:r w:rsidRPr="004E263A">
        <w:rPr>
          <w:rFonts w:ascii="Verdana" w:hAnsi="Verdana"/>
          <w:sz w:val="20"/>
        </w:rPr>
        <w:t>elaborato</w:t>
      </w:r>
      <w:r>
        <w:rPr>
          <w:rFonts w:ascii="Verdana" w:hAnsi="Verdana"/>
          <w:sz w:val="20"/>
        </w:rPr>
        <w:t xml:space="preserve"> </w:t>
      </w:r>
      <w:r w:rsidR="009A4DAD">
        <w:rPr>
          <w:rFonts w:ascii="Verdana" w:eastAsia="Verdana" w:hAnsi="Verdana" w:cs="Verdana"/>
          <w:sz w:val="20"/>
          <w:szCs w:val="20"/>
        </w:rPr>
        <w:t>prodotto secondo i criteri contenuti nell’articolo 3 dell’Ordinanza concernente gli esami di Stato nel primo ciclo di istr</w:t>
      </w:r>
      <w:r>
        <w:rPr>
          <w:rFonts w:ascii="Verdana" w:eastAsia="Verdana" w:hAnsi="Verdana" w:cs="Verdana"/>
          <w:sz w:val="20"/>
          <w:szCs w:val="20"/>
        </w:rPr>
        <w:t>uzione per l’anno scolastico 2020</w:t>
      </w:r>
      <w:r w:rsidR="009A4DAD">
        <w:rPr>
          <w:rFonts w:ascii="Verdana" w:eastAsia="Verdana" w:hAnsi="Verdana" w:cs="Verdana"/>
          <w:sz w:val="20"/>
          <w:szCs w:val="20"/>
        </w:rPr>
        <w:t>/202</w:t>
      </w:r>
      <w:r>
        <w:rPr>
          <w:rFonts w:ascii="Verdana" w:eastAsia="Verdana" w:hAnsi="Verdana" w:cs="Verdana"/>
          <w:sz w:val="20"/>
          <w:szCs w:val="20"/>
        </w:rPr>
        <w:t>1.</w:t>
      </w:r>
    </w:p>
    <w:p w:rsidR="0009039E" w:rsidRDefault="0009039E" w:rsidP="00945191">
      <w:pPr>
        <w:widowControl w:val="0"/>
        <w:tabs>
          <w:tab w:val="left" w:pos="821"/>
        </w:tabs>
        <w:autoSpaceDE w:val="0"/>
        <w:autoSpaceDN w:val="0"/>
        <w:spacing w:line="276" w:lineRule="auto"/>
        <w:ind w:right="356"/>
        <w:rPr>
          <w:rFonts w:ascii="Verdana" w:eastAsia="Verdana" w:hAnsi="Verdana" w:cs="Verdana"/>
          <w:sz w:val="20"/>
          <w:szCs w:val="20"/>
        </w:rPr>
      </w:pPr>
    </w:p>
    <w:p w:rsidR="0009039E" w:rsidRDefault="0009039E" w:rsidP="00945191">
      <w:pPr>
        <w:widowControl w:val="0"/>
        <w:tabs>
          <w:tab w:val="left" w:pos="821"/>
        </w:tabs>
        <w:autoSpaceDE w:val="0"/>
        <w:autoSpaceDN w:val="0"/>
        <w:spacing w:line="276" w:lineRule="auto"/>
        <w:ind w:right="356"/>
        <w:rPr>
          <w:rFonts w:ascii="Verdana" w:hAnsi="Verdana"/>
          <w:sz w:val="20"/>
        </w:rPr>
      </w:pPr>
      <w:r w:rsidRPr="0009039E">
        <w:rPr>
          <w:rFonts w:ascii="Verdana" w:hAnsi="Verdana"/>
          <w:sz w:val="20"/>
        </w:rPr>
        <w:t>L'esame si svolge</w:t>
      </w:r>
      <w:r>
        <w:rPr>
          <w:rFonts w:ascii="Verdana" w:hAnsi="Verdana"/>
          <w:sz w:val="20"/>
        </w:rPr>
        <w:t>rà</w:t>
      </w:r>
      <w:r w:rsidRPr="0009039E">
        <w:rPr>
          <w:rFonts w:ascii="Verdana" w:hAnsi="Verdana"/>
          <w:sz w:val="20"/>
        </w:rPr>
        <w:t xml:space="preserve"> nel periodo compreso tra il termine delle lezioni e il 30 giugno 2021, salvo diversa disposizione connessa all’andamento della situazione epidemiologica.</w:t>
      </w:r>
    </w:p>
    <w:p w:rsidR="00582B02" w:rsidRPr="00582B02" w:rsidRDefault="00582B02" w:rsidP="00945191">
      <w:pPr>
        <w:widowControl w:val="0"/>
        <w:tabs>
          <w:tab w:val="left" w:pos="821"/>
        </w:tabs>
        <w:autoSpaceDE w:val="0"/>
        <w:autoSpaceDN w:val="0"/>
        <w:spacing w:line="270" w:lineRule="exact"/>
        <w:rPr>
          <w:rFonts w:ascii="Verdana" w:hAnsi="Verdana"/>
          <w:sz w:val="20"/>
        </w:rPr>
      </w:pPr>
      <w:r w:rsidRPr="00582B02">
        <w:rPr>
          <w:rFonts w:ascii="Verdana" w:hAnsi="Verdana"/>
          <w:sz w:val="20"/>
        </w:rPr>
        <w:t>La modalità in videoconferenza o in altra modalità sincrona è prevista:</w:t>
      </w:r>
    </w:p>
    <w:p w:rsidR="00582B02" w:rsidRDefault="00582B02" w:rsidP="00945191">
      <w:pPr>
        <w:pStyle w:val="Paragrafoelenco"/>
        <w:widowControl w:val="0"/>
        <w:numPr>
          <w:ilvl w:val="0"/>
          <w:numId w:val="43"/>
        </w:numPr>
        <w:tabs>
          <w:tab w:val="left" w:pos="1541"/>
        </w:tabs>
        <w:autoSpaceDE w:val="0"/>
        <w:autoSpaceDN w:val="0"/>
        <w:spacing w:before="40" w:line="276" w:lineRule="auto"/>
        <w:ind w:right="365"/>
        <w:contextualSpacing w:val="0"/>
        <w:rPr>
          <w:rFonts w:ascii="Verdana" w:hAnsi="Verdana"/>
          <w:sz w:val="20"/>
        </w:rPr>
      </w:pPr>
      <w:r w:rsidRPr="00582B02">
        <w:rPr>
          <w:rFonts w:ascii="Verdana" w:hAnsi="Verdana"/>
          <w:sz w:val="20"/>
        </w:rPr>
        <w:t>nel caso in cui le condizioni epidemiologiche e le disposizioni delle autorità competenti lo richiedano;</w:t>
      </w:r>
    </w:p>
    <w:p w:rsidR="00582B02" w:rsidRPr="00582B02" w:rsidRDefault="00582B02" w:rsidP="00945191">
      <w:pPr>
        <w:pStyle w:val="Paragrafoelenco"/>
        <w:widowControl w:val="0"/>
        <w:numPr>
          <w:ilvl w:val="0"/>
          <w:numId w:val="43"/>
        </w:numPr>
        <w:tabs>
          <w:tab w:val="left" w:pos="1541"/>
        </w:tabs>
        <w:autoSpaceDE w:val="0"/>
        <w:autoSpaceDN w:val="0"/>
        <w:spacing w:before="40" w:line="276" w:lineRule="auto"/>
        <w:ind w:right="365"/>
        <w:contextualSpacing w:val="0"/>
        <w:rPr>
          <w:rFonts w:ascii="Verdana" w:hAnsi="Verdana"/>
          <w:sz w:val="20"/>
        </w:rPr>
      </w:pPr>
      <w:r w:rsidRPr="00582B02">
        <w:rPr>
          <w:rFonts w:ascii="Verdana" w:hAnsi="Verdana"/>
          <w:sz w:val="20"/>
        </w:rPr>
        <w:t xml:space="preserve">in tutti gli altri casi previsti nell’articolo 9 </w:t>
      </w:r>
      <w:r>
        <w:t>(</w:t>
      </w:r>
      <w:r w:rsidRPr="00582B02">
        <w:rPr>
          <w:i/>
        </w:rPr>
        <w:t>Effettuazione</w:t>
      </w:r>
      <w:r w:rsidRPr="00582B02">
        <w:rPr>
          <w:i/>
          <w:spacing w:val="1"/>
        </w:rPr>
        <w:t xml:space="preserve"> </w:t>
      </w:r>
      <w:r w:rsidRPr="00582B02">
        <w:rPr>
          <w:i/>
        </w:rPr>
        <w:t>delle</w:t>
      </w:r>
      <w:r w:rsidRPr="00582B02">
        <w:rPr>
          <w:i/>
          <w:spacing w:val="3"/>
        </w:rPr>
        <w:t xml:space="preserve"> </w:t>
      </w:r>
      <w:r w:rsidRPr="00582B02">
        <w:rPr>
          <w:i/>
        </w:rPr>
        <w:t>prove</w:t>
      </w:r>
      <w:r w:rsidRPr="00582B02">
        <w:rPr>
          <w:i/>
          <w:spacing w:val="3"/>
        </w:rPr>
        <w:t xml:space="preserve"> </w:t>
      </w:r>
      <w:r w:rsidRPr="00582B02">
        <w:rPr>
          <w:i/>
        </w:rPr>
        <w:t>d’esame</w:t>
      </w:r>
      <w:r w:rsidRPr="00582B02">
        <w:rPr>
          <w:i/>
          <w:spacing w:val="3"/>
        </w:rPr>
        <w:t xml:space="preserve"> </w:t>
      </w:r>
      <w:r w:rsidRPr="00582B02">
        <w:rPr>
          <w:i/>
        </w:rPr>
        <w:t>in</w:t>
      </w:r>
      <w:r w:rsidRPr="00582B02">
        <w:rPr>
          <w:i/>
          <w:spacing w:val="3"/>
        </w:rPr>
        <w:t xml:space="preserve"> </w:t>
      </w:r>
      <w:r w:rsidRPr="00582B02">
        <w:rPr>
          <w:i/>
        </w:rPr>
        <w:t>videoconferenza</w:t>
      </w:r>
      <w:r>
        <w:t xml:space="preserve">) </w:t>
      </w:r>
      <w:r w:rsidRPr="00582B02">
        <w:rPr>
          <w:rFonts w:ascii="Verdana" w:hAnsi="Verdana"/>
          <w:sz w:val="20"/>
        </w:rPr>
        <w:t>dell’Ordinanza Ministeriale n°52 del 3 marzo 2021 sugli esami di fine primo ciclo.</w:t>
      </w:r>
    </w:p>
    <w:p w:rsidR="00454397" w:rsidRDefault="00454397" w:rsidP="00945191">
      <w:pPr>
        <w:widowControl w:val="0"/>
        <w:tabs>
          <w:tab w:val="left" w:pos="821"/>
        </w:tabs>
        <w:autoSpaceDE w:val="0"/>
        <w:autoSpaceDN w:val="0"/>
        <w:spacing w:line="276" w:lineRule="auto"/>
        <w:ind w:right="356"/>
        <w:rPr>
          <w:rFonts w:ascii="Verdana" w:eastAsia="Verdana" w:hAnsi="Verdana" w:cs="Verdana"/>
          <w:sz w:val="20"/>
          <w:szCs w:val="20"/>
        </w:rPr>
      </w:pPr>
    </w:p>
    <w:p w:rsidR="00454397" w:rsidRPr="00C9525E" w:rsidRDefault="00454397" w:rsidP="00945191">
      <w:pPr>
        <w:widowControl w:val="0"/>
        <w:tabs>
          <w:tab w:val="left" w:pos="821"/>
        </w:tabs>
        <w:autoSpaceDE w:val="0"/>
        <w:autoSpaceDN w:val="0"/>
        <w:spacing w:line="276" w:lineRule="auto"/>
        <w:ind w:right="356"/>
        <w:rPr>
          <w:rFonts w:ascii="Verdana" w:hAnsi="Verdana"/>
          <w:sz w:val="20"/>
        </w:rPr>
      </w:pPr>
      <w:r w:rsidRPr="00C9525E">
        <w:rPr>
          <w:rFonts w:ascii="Verdana" w:hAnsi="Verdana"/>
          <w:sz w:val="20"/>
        </w:rPr>
        <w:t>La prova orale sarà progettata considerando il profilo finale dello studente definito nelle Indicazioni nazionali per il curricolo, con particolare attenzione</w:t>
      </w:r>
      <w:r w:rsidR="00F838F9">
        <w:rPr>
          <w:rFonts w:ascii="Verdana" w:hAnsi="Verdana"/>
          <w:sz w:val="20"/>
        </w:rPr>
        <w:t xml:space="preserve"> alle capacità</w:t>
      </w:r>
    </w:p>
    <w:p w:rsidR="00454397" w:rsidRPr="00C9525E" w:rsidRDefault="00454397" w:rsidP="00945191">
      <w:pPr>
        <w:pStyle w:val="Paragrafoelenco"/>
        <w:widowControl w:val="0"/>
        <w:numPr>
          <w:ilvl w:val="0"/>
          <w:numId w:val="38"/>
        </w:numPr>
        <w:tabs>
          <w:tab w:val="left" w:pos="821"/>
        </w:tabs>
        <w:autoSpaceDE w:val="0"/>
        <w:autoSpaceDN w:val="0"/>
        <w:spacing w:line="276" w:lineRule="auto"/>
        <w:ind w:right="356"/>
        <w:rPr>
          <w:rFonts w:ascii="Verdana" w:hAnsi="Verdana"/>
          <w:sz w:val="20"/>
        </w:rPr>
      </w:pPr>
      <w:r w:rsidRPr="00C9525E">
        <w:rPr>
          <w:rFonts w:ascii="Verdana" w:hAnsi="Verdana"/>
          <w:sz w:val="20"/>
        </w:rPr>
        <w:t xml:space="preserve">di argomentazione, </w:t>
      </w:r>
    </w:p>
    <w:p w:rsidR="00454397" w:rsidRPr="00C9525E" w:rsidRDefault="00454397" w:rsidP="00945191">
      <w:pPr>
        <w:pStyle w:val="Paragrafoelenco"/>
        <w:widowControl w:val="0"/>
        <w:numPr>
          <w:ilvl w:val="0"/>
          <w:numId w:val="38"/>
        </w:numPr>
        <w:tabs>
          <w:tab w:val="left" w:pos="821"/>
        </w:tabs>
        <w:autoSpaceDE w:val="0"/>
        <w:autoSpaceDN w:val="0"/>
        <w:spacing w:line="276" w:lineRule="auto"/>
        <w:ind w:right="356"/>
        <w:rPr>
          <w:rFonts w:ascii="Verdana" w:hAnsi="Verdana"/>
          <w:sz w:val="20"/>
        </w:rPr>
      </w:pPr>
      <w:r w:rsidRPr="00C9525E">
        <w:rPr>
          <w:rFonts w:ascii="Verdana" w:hAnsi="Verdana"/>
          <w:sz w:val="20"/>
        </w:rPr>
        <w:t xml:space="preserve">di risoluzione di problemi, </w:t>
      </w:r>
    </w:p>
    <w:p w:rsidR="00454397" w:rsidRPr="00C9525E" w:rsidRDefault="00454397" w:rsidP="00945191">
      <w:pPr>
        <w:pStyle w:val="Paragrafoelenco"/>
        <w:widowControl w:val="0"/>
        <w:numPr>
          <w:ilvl w:val="0"/>
          <w:numId w:val="38"/>
        </w:numPr>
        <w:tabs>
          <w:tab w:val="left" w:pos="821"/>
        </w:tabs>
        <w:autoSpaceDE w:val="0"/>
        <w:autoSpaceDN w:val="0"/>
        <w:spacing w:line="276" w:lineRule="auto"/>
        <w:ind w:right="356"/>
        <w:rPr>
          <w:rFonts w:ascii="Verdana" w:hAnsi="Verdana"/>
          <w:sz w:val="20"/>
        </w:rPr>
      </w:pPr>
      <w:r w:rsidRPr="00C9525E">
        <w:rPr>
          <w:rFonts w:ascii="Verdana" w:hAnsi="Verdana"/>
          <w:sz w:val="20"/>
        </w:rPr>
        <w:t xml:space="preserve">di pensiero critico e riflessivo, </w:t>
      </w:r>
    </w:p>
    <w:p w:rsidR="00454397" w:rsidRPr="00C9525E" w:rsidRDefault="00454397" w:rsidP="00945191">
      <w:pPr>
        <w:pStyle w:val="Paragrafoelenco"/>
        <w:widowControl w:val="0"/>
        <w:numPr>
          <w:ilvl w:val="0"/>
          <w:numId w:val="38"/>
        </w:numPr>
        <w:tabs>
          <w:tab w:val="left" w:pos="821"/>
        </w:tabs>
        <w:autoSpaceDE w:val="0"/>
        <w:autoSpaceDN w:val="0"/>
        <w:spacing w:line="276" w:lineRule="auto"/>
        <w:ind w:right="356"/>
        <w:rPr>
          <w:rFonts w:ascii="Verdana" w:hAnsi="Verdana"/>
          <w:sz w:val="20"/>
        </w:rPr>
      </w:pPr>
      <w:r w:rsidRPr="00C9525E">
        <w:rPr>
          <w:rFonts w:ascii="Verdana" w:hAnsi="Verdana"/>
          <w:sz w:val="20"/>
        </w:rPr>
        <w:t>di padronanza delle competenze di educazione civica.</w:t>
      </w:r>
    </w:p>
    <w:p w:rsidR="009F0AB2" w:rsidRDefault="009F0AB2" w:rsidP="00945191">
      <w:pPr>
        <w:widowControl w:val="0"/>
        <w:tabs>
          <w:tab w:val="left" w:pos="821"/>
        </w:tabs>
        <w:autoSpaceDE w:val="0"/>
        <w:autoSpaceDN w:val="0"/>
        <w:spacing w:line="276" w:lineRule="auto"/>
        <w:ind w:right="356"/>
        <w:rPr>
          <w:rFonts w:ascii="Verdana" w:hAnsi="Verdana"/>
          <w:sz w:val="20"/>
        </w:rPr>
      </w:pPr>
    </w:p>
    <w:p w:rsidR="00454397" w:rsidRPr="00C9525E" w:rsidRDefault="00454397" w:rsidP="00945191">
      <w:pPr>
        <w:widowControl w:val="0"/>
        <w:tabs>
          <w:tab w:val="left" w:pos="821"/>
        </w:tabs>
        <w:autoSpaceDE w:val="0"/>
        <w:autoSpaceDN w:val="0"/>
        <w:spacing w:line="276" w:lineRule="auto"/>
        <w:ind w:right="356"/>
        <w:rPr>
          <w:rFonts w:ascii="Verdana" w:hAnsi="Verdana"/>
          <w:sz w:val="20"/>
        </w:rPr>
      </w:pPr>
      <w:r w:rsidRPr="00C9525E">
        <w:rPr>
          <w:rFonts w:ascii="Verdana" w:hAnsi="Verdana"/>
          <w:sz w:val="20"/>
        </w:rPr>
        <w:t>Nel corso della prova orale, condotta a partire dalla presentazione dell’elaborato</w:t>
      </w:r>
      <w:r w:rsidR="00444D5A">
        <w:rPr>
          <w:rFonts w:ascii="Verdana" w:hAnsi="Verdana"/>
          <w:sz w:val="20"/>
        </w:rPr>
        <w:t>,</w:t>
      </w:r>
      <w:r w:rsidR="002F33B9" w:rsidRPr="00C9525E">
        <w:rPr>
          <w:rFonts w:ascii="Verdana" w:hAnsi="Verdana"/>
          <w:sz w:val="20"/>
        </w:rPr>
        <w:t xml:space="preserve"> sarà valutato</w:t>
      </w:r>
      <w:r w:rsidRPr="00C9525E">
        <w:rPr>
          <w:rFonts w:ascii="Verdana" w:hAnsi="Verdana"/>
          <w:sz w:val="20"/>
        </w:rPr>
        <w:t xml:space="preserve"> il livello di padronanza degli obiettivi e dei traguardi di competenza previsti dalle Indicazioni nazionali come declinati dal curricolo di istituto e dalla programmazione specifica dei consigli di </w:t>
      </w:r>
      <w:r w:rsidR="002F33B9" w:rsidRPr="00C9525E">
        <w:rPr>
          <w:rFonts w:ascii="Verdana" w:hAnsi="Verdana"/>
          <w:sz w:val="20"/>
        </w:rPr>
        <w:t>classe con particolare riferimento</w:t>
      </w:r>
      <w:r w:rsidRPr="00C9525E">
        <w:rPr>
          <w:rFonts w:ascii="Verdana" w:hAnsi="Verdana"/>
          <w:sz w:val="20"/>
        </w:rPr>
        <w:t>:</w:t>
      </w:r>
    </w:p>
    <w:p w:rsidR="00454397" w:rsidRPr="00C9525E" w:rsidRDefault="002F33B9" w:rsidP="00945191">
      <w:pPr>
        <w:pStyle w:val="Paragrafoelenco"/>
        <w:widowControl w:val="0"/>
        <w:numPr>
          <w:ilvl w:val="1"/>
          <w:numId w:val="29"/>
        </w:numPr>
        <w:tabs>
          <w:tab w:val="left" w:pos="1541"/>
        </w:tabs>
        <w:autoSpaceDE w:val="0"/>
        <w:autoSpaceDN w:val="0"/>
        <w:ind w:hanging="361"/>
        <w:contextualSpacing w:val="0"/>
        <w:rPr>
          <w:rFonts w:ascii="Verdana" w:hAnsi="Verdana"/>
          <w:sz w:val="20"/>
        </w:rPr>
      </w:pPr>
      <w:r w:rsidRPr="00C9525E">
        <w:rPr>
          <w:rFonts w:ascii="Verdana" w:hAnsi="Verdana"/>
          <w:sz w:val="20"/>
        </w:rPr>
        <w:t xml:space="preserve">alle competenze </w:t>
      </w:r>
      <w:r w:rsidR="00454397" w:rsidRPr="00C9525E">
        <w:rPr>
          <w:rFonts w:ascii="Verdana" w:hAnsi="Verdana"/>
          <w:sz w:val="20"/>
        </w:rPr>
        <w:t>della lingua italiana;</w:t>
      </w:r>
    </w:p>
    <w:p w:rsidR="00454397" w:rsidRPr="00C9525E" w:rsidRDefault="002F33B9" w:rsidP="00945191">
      <w:pPr>
        <w:pStyle w:val="Paragrafoelenco"/>
        <w:widowControl w:val="0"/>
        <w:numPr>
          <w:ilvl w:val="1"/>
          <w:numId w:val="29"/>
        </w:numPr>
        <w:tabs>
          <w:tab w:val="left" w:pos="1541"/>
        </w:tabs>
        <w:autoSpaceDE w:val="0"/>
        <w:autoSpaceDN w:val="0"/>
        <w:spacing w:before="36"/>
        <w:ind w:hanging="361"/>
        <w:contextualSpacing w:val="0"/>
        <w:rPr>
          <w:rFonts w:ascii="Verdana" w:hAnsi="Verdana"/>
          <w:sz w:val="20"/>
        </w:rPr>
      </w:pPr>
      <w:r w:rsidRPr="00C9525E">
        <w:rPr>
          <w:rFonts w:ascii="Verdana" w:hAnsi="Verdana"/>
          <w:sz w:val="20"/>
        </w:rPr>
        <w:t>a</w:t>
      </w:r>
      <w:r w:rsidR="00454397" w:rsidRPr="00C9525E">
        <w:rPr>
          <w:rFonts w:ascii="Verdana" w:hAnsi="Verdana"/>
          <w:sz w:val="20"/>
        </w:rPr>
        <w:t>lle competenze logico matematiche;</w:t>
      </w:r>
    </w:p>
    <w:p w:rsidR="00454397" w:rsidRDefault="002F33B9" w:rsidP="00945191">
      <w:pPr>
        <w:pStyle w:val="Paragrafoelenco"/>
        <w:widowControl w:val="0"/>
        <w:numPr>
          <w:ilvl w:val="1"/>
          <w:numId w:val="29"/>
        </w:numPr>
        <w:tabs>
          <w:tab w:val="left" w:pos="1541"/>
        </w:tabs>
        <w:autoSpaceDE w:val="0"/>
        <w:autoSpaceDN w:val="0"/>
        <w:spacing w:before="39"/>
        <w:ind w:hanging="361"/>
        <w:contextualSpacing w:val="0"/>
        <w:rPr>
          <w:rFonts w:ascii="Verdana" w:hAnsi="Verdana"/>
          <w:sz w:val="20"/>
        </w:rPr>
      </w:pPr>
      <w:r w:rsidRPr="00C9525E">
        <w:rPr>
          <w:rFonts w:ascii="Verdana" w:hAnsi="Verdana"/>
          <w:sz w:val="20"/>
        </w:rPr>
        <w:t>a</w:t>
      </w:r>
      <w:r w:rsidR="00454397" w:rsidRPr="00C9525E">
        <w:rPr>
          <w:rFonts w:ascii="Verdana" w:hAnsi="Verdana"/>
          <w:sz w:val="20"/>
        </w:rPr>
        <w:t>lle competenze nelle lingue straniere.</w:t>
      </w:r>
    </w:p>
    <w:p w:rsidR="00245647" w:rsidRDefault="00245647" w:rsidP="00945191">
      <w:pPr>
        <w:widowControl w:val="0"/>
        <w:tabs>
          <w:tab w:val="left" w:pos="1541"/>
        </w:tabs>
        <w:autoSpaceDE w:val="0"/>
        <w:autoSpaceDN w:val="0"/>
        <w:spacing w:before="39"/>
        <w:rPr>
          <w:rFonts w:ascii="Verdana" w:hAnsi="Verdana"/>
          <w:sz w:val="20"/>
        </w:rPr>
      </w:pPr>
    </w:p>
    <w:p w:rsidR="00444D5A" w:rsidRDefault="00444D5A" w:rsidP="00945191">
      <w:pPr>
        <w:pStyle w:val="NormaleWeb"/>
        <w:spacing w:before="0" w:beforeAutospacing="0" w:after="0" w:afterAutospacing="0"/>
        <w:rPr>
          <w:i/>
          <w:iCs/>
          <w:color w:val="000000"/>
          <w:sz w:val="22"/>
          <w:szCs w:val="22"/>
        </w:rPr>
      </w:pPr>
      <w:r>
        <w:rPr>
          <w:i/>
          <w:iCs/>
          <w:color w:val="000000"/>
          <w:sz w:val="22"/>
          <w:szCs w:val="22"/>
        </w:rPr>
        <w:t xml:space="preserve">“Il colloquio è finalizzato a valutare non solo le conoscenze e le competenze acquisite, ma anche il livello di padronanza di competenze trasversali (capacità di esposizione e argomentazione, di risoluzione dei problemi, di pensiero riflesso e critico, di valutazione personale ecc.). (C.M. n. 49 -  20.05.2010). </w:t>
      </w:r>
    </w:p>
    <w:p w:rsidR="00444D5A" w:rsidRDefault="00444D5A" w:rsidP="00945191">
      <w:pPr>
        <w:pStyle w:val="NormaleWeb"/>
        <w:spacing w:before="0" w:beforeAutospacing="0" w:after="0" w:afterAutospacing="0"/>
      </w:pPr>
    </w:p>
    <w:p w:rsidR="00245647" w:rsidRPr="00444D5A" w:rsidRDefault="00245647" w:rsidP="00945191">
      <w:pPr>
        <w:pStyle w:val="NormaleWeb"/>
        <w:spacing w:before="0" w:beforeAutospacing="0" w:after="0" w:afterAutospacing="0"/>
        <w:rPr>
          <w:rFonts w:ascii="Verdana" w:hAnsi="Verdana"/>
          <w:sz w:val="20"/>
        </w:rPr>
      </w:pPr>
      <w:r w:rsidRPr="00444D5A">
        <w:rPr>
          <w:rFonts w:ascii="Verdana" w:hAnsi="Verdana"/>
          <w:sz w:val="20"/>
        </w:rPr>
        <w:t>Oltre alle competenze disciplinari indicate la prova orale accerterà l’acquisizione delle abilità di:</w:t>
      </w:r>
    </w:p>
    <w:p w:rsidR="00245647" w:rsidRPr="00444D5A" w:rsidRDefault="00245647" w:rsidP="00945191">
      <w:pPr>
        <w:rPr>
          <w:rFonts w:ascii="Verdana" w:hAnsi="Verdana"/>
          <w:sz w:val="20"/>
        </w:rPr>
      </w:pPr>
    </w:p>
    <w:p w:rsidR="00245647" w:rsidRPr="00444D5A" w:rsidRDefault="00245647" w:rsidP="00945191">
      <w:pPr>
        <w:pStyle w:val="NormaleWeb"/>
        <w:numPr>
          <w:ilvl w:val="0"/>
          <w:numId w:val="5"/>
        </w:numPr>
        <w:spacing w:before="0" w:beforeAutospacing="0" w:after="0" w:afterAutospacing="0"/>
        <w:textAlignment w:val="baseline"/>
        <w:rPr>
          <w:rFonts w:ascii="Verdana" w:hAnsi="Verdana"/>
          <w:sz w:val="20"/>
        </w:rPr>
      </w:pPr>
      <w:r w:rsidRPr="00444D5A">
        <w:rPr>
          <w:rFonts w:ascii="Verdana" w:hAnsi="Verdana"/>
          <w:sz w:val="20"/>
        </w:rPr>
        <w:t>esprimere e applicare le conoscenze acquisite;</w:t>
      </w:r>
    </w:p>
    <w:p w:rsidR="00245647" w:rsidRPr="00444D5A" w:rsidRDefault="00245647" w:rsidP="00945191">
      <w:pPr>
        <w:pStyle w:val="NormaleWeb"/>
        <w:numPr>
          <w:ilvl w:val="0"/>
          <w:numId w:val="5"/>
        </w:numPr>
        <w:spacing w:before="0" w:beforeAutospacing="0" w:after="0" w:afterAutospacing="0"/>
        <w:textAlignment w:val="baseline"/>
        <w:rPr>
          <w:rFonts w:ascii="Verdana" w:hAnsi="Verdana"/>
          <w:sz w:val="20"/>
        </w:rPr>
      </w:pPr>
      <w:r w:rsidRPr="00444D5A">
        <w:rPr>
          <w:rFonts w:ascii="Verdana" w:hAnsi="Verdana"/>
          <w:sz w:val="20"/>
        </w:rPr>
        <w:t>esporre e organizzare gli argomenti richiesti utilizzando anche i linguaggi specifici;</w:t>
      </w:r>
    </w:p>
    <w:p w:rsidR="00245647" w:rsidRPr="00444D5A" w:rsidRDefault="00245647" w:rsidP="00945191">
      <w:pPr>
        <w:pStyle w:val="NormaleWeb"/>
        <w:numPr>
          <w:ilvl w:val="0"/>
          <w:numId w:val="5"/>
        </w:numPr>
        <w:spacing w:before="0" w:beforeAutospacing="0" w:after="0" w:afterAutospacing="0"/>
        <w:textAlignment w:val="baseline"/>
        <w:rPr>
          <w:rFonts w:ascii="Verdana" w:hAnsi="Verdana"/>
          <w:sz w:val="20"/>
        </w:rPr>
      </w:pPr>
      <w:r w:rsidRPr="00444D5A">
        <w:rPr>
          <w:rFonts w:ascii="Verdana" w:hAnsi="Verdana"/>
          <w:sz w:val="20"/>
        </w:rPr>
        <w:t>pianificare una presentazione, un discorso;</w:t>
      </w:r>
    </w:p>
    <w:p w:rsidR="00245647" w:rsidRPr="00444D5A" w:rsidRDefault="00245647" w:rsidP="00945191">
      <w:pPr>
        <w:pStyle w:val="NormaleWeb"/>
        <w:numPr>
          <w:ilvl w:val="0"/>
          <w:numId w:val="5"/>
        </w:numPr>
        <w:spacing w:before="0" w:beforeAutospacing="0" w:after="0" w:afterAutospacing="0"/>
        <w:textAlignment w:val="baseline"/>
        <w:rPr>
          <w:rFonts w:ascii="Verdana" w:hAnsi="Verdana"/>
          <w:sz w:val="20"/>
        </w:rPr>
      </w:pPr>
      <w:r w:rsidRPr="00444D5A">
        <w:rPr>
          <w:rFonts w:ascii="Verdana" w:hAnsi="Verdana"/>
          <w:sz w:val="20"/>
        </w:rPr>
        <w:t>individuare relazioni ed operare collegamenti;</w:t>
      </w:r>
    </w:p>
    <w:p w:rsidR="00245647" w:rsidRPr="00444D5A" w:rsidRDefault="00245647" w:rsidP="00945191">
      <w:pPr>
        <w:pStyle w:val="NormaleWeb"/>
        <w:numPr>
          <w:ilvl w:val="0"/>
          <w:numId w:val="5"/>
        </w:numPr>
        <w:spacing w:before="0" w:beforeAutospacing="0" w:after="0" w:afterAutospacing="0"/>
        <w:textAlignment w:val="baseline"/>
        <w:rPr>
          <w:rFonts w:ascii="Verdana" w:hAnsi="Verdana"/>
          <w:sz w:val="20"/>
        </w:rPr>
      </w:pPr>
      <w:r w:rsidRPr="00444D5A">
        <w:rPr>
          <w:rFonts w:ascii="Verdana" w:hAnsi="Verdana"/>
          <w:sz w:val="20"/>
        </w:rPr>
        <w:t>estrarre informazioni, dati e rielaborare in modo personale i materiali proposti;</w:t>
      </w:r>
    </w:p>
    <w:p w:rsidR="00245647" w:rsidRDefault="00245647" w:rsidP="00945191">
      <w:pPr>
        <w:pStyle w:val="NormaleWeb"/>
        <w:numPr>
          <w:ilvl w:val="0"/>
          <w:numId w:val="5"/>
        </w:numPr>
        <w:spacing w:before="0" w:beforeAutospacing="0" w:after="0" w:afterAutospacing="0"/>
        <w:textAlignment w:val="baseline"/>
        <w:rPr>
          <w:rFonts w:ascii="Verdana" w:hAnsi="Verdana"/>
          <w:sz w:val="20"/>
        </w:rPr>
      </w:pPr>
      <w:r w:rsidRPr="00444D5A">
        <w:rPr>
          <w:rFonts w:ascii="Verdana" w:hAnsi="Verdana"/>
          <w:sz w:val="20"/>
        </w:rPr>
        <w:t>affrontare l'esame con responsabilità e consapevolezza.</w:t>
      </w:r>
    </w:p>
    <w:p w:rsidR="005F730D" w:rsidRDefault="005F730D" w:rsidP="005F730D">
      <w:pPr>
        <w:pStyle w:val="NormaleWeb"/>
        <w:spacing w:before="0" w:beforeAutospacing="0" w:after="0" w:afterAutospacing="0"/>
        <w:textAlignment w:val="baseline"/>
        <w:rPr>
          <w:rFonts w:ascii="Verdana" w:hAnsi="Verdana"/>
          <w:sz w:val="20"/>
        </w:rPr>
      </w:pPr>
    </w:p>
    <w:p w:rsidR="005F730D" w:rsidRDefault="005F730D" w:rsidP="005F730D">
      <w:pPr>
        <w:rPr>
          <w:rFonts w:ascii="Verdana" w:eastAsia="Verdana" w:hAnsi="Verdana" w:cs="Verdana"/>
          <w:sz w:val="20"/>
          <w:szCs w:val="20"/>
        </w:rPr>
      </w:pPr>
      <w:r>
        <w:rPr>
          <w:rFonts w:ascii="Verdana" w:eastAsia="Verdana" w:hAnsi="Verdana" w:cs="Verdana"/>
          <w:sz w:val="20"/>
          <w:szCs w:val="20"/>
        </w:rPr>
        <w:lastRenderedPageBreak/>
        <w:t xml:space="preserve">Per gli alunni con </w:t>
      </w:r>
      <w:r w:rsidRPr="00C12DDB">
        <w:rPr>
          <w:rFonts w:ascii="Verdana" w:eastAsia="Verdana" w:hAnsi="Verdana" w:cs="Verdana"/>
          <w:b/>
          <w:sz w:val="20"/>
          <w:szCs w:val="20"/>
        </w:rPr>
        <w:t>disabilità o con disturbi specifici dell’apprendimento</w:t>
      </w:r>
      <w:r>
        <w:rPr>
          <w:rFonts w:ascii="Verdana" w:eastAsia="Verdana" w:hAnsi="Verdana" w:cs="Verdana"/>
          <w:sz w:val="20"/>
          <w:szCs w:val="20"/>
        </w:rPr>
        <w:t xml:space="preserve"> l’assegnazione dell’elaborato e la valutazione finale sono condotte sulla base, rispettivamente, del </w:t>
      </w:r>
      <w:r w:rsidR="00C12DDB" w:rsidRPr="00C12DDB">
        <w:rPr>
          <w:rFonts w:ascii="Verdana" w:eastAsia="Verdana" w:hAnsi="Verdana" w:cs="Verdana"/>
          <w:b/>
          <w:sz w:val="20"/>
          <w:szCs w:val="20"/>
        </w:rPr>
        <w:t>P</w:t>
      </w:r>
      <w:r w:rsidRPr="00C12DDB">
        <w:rPr>
          <w:rFonts w:ascii="Verdana" w:eastAsia="Verdana" w:hAnsi="Verdana" w:cs="Verdana"/>
          <w:b/>
          <w:sz w:val="20"/>
          <w:szCs w:val="20"/>
        </w:rPr>
        <w:t xml:space="preserve">iano </w:t>
      </w:r>
      <w:r w:rsidR="00C12DDB" w:rsidRPr="00C12DDB">
        <w:rPr>
          <w:rFonts w:ascii="Verdana" w:eastAsia="Verdana" w:hAnsi="Verdana" w:cs="Verdana"/>
          <w:b/>
          <w:sz w:val="20"/>
          <w:szCs w:val="20"/>
        </w:rPr>
        <w:t>E</w:t>
      </w:r>
      <w:r w:rsidRPr="00C12DDB">
        <w:rPr>
          <w:rFonts w:ascii="Verdana" w:eastAsia="Verdana" w:hAnsi="Verdana" w:cs="Verdana"/>
          <w:b/>
          <w:sz w:val="20"/>
          <w:szCs w:val="20"/>
        </w:rPr>
        <w:t xml:space="preserve">ducativo </w:t>
      </w:r>
      <w:r w:rsidR="00C12DDB" w:rsidRPr="00C12DDB">
        <w:rPr>
          <w:rFonts w:ascii="Verdana" w:eastAsia="Verdana" w:hAnsi="Verdana" w:cs="Verdana"/>
          <w:b/>
          <w:sz w:val="20"/>
          <w:szCs w:val="20"/>
        </w:rPr>
        <w:t>I</w:t>
      </w:r>
      <w:r w:rsidRPr="00C12DDB">
        <w:rPr>
          <w:rFonts w:ascii="Verdana" w:eastAsia="Verdana" w:hAnsi="Verdana" w:cs="Verdana"/>
          <w:b/>
          <w:sz w:val="20"/>
          <w:szCs w:val="20"/>
        </w:rPr>
        <w:t>ndividual</w:t>
      </w:r>
      <w:r w:rsidR="00C12DDB" w:rsidRPr="00C12DDB">
        <w:rPr>
          <w:rFonts w:ascii="Verdana" w:eastAsia="Verdana" w:hAnsi="Verdana" w:cs="Verdana"/>
          <w:b/>
          <w:sz w:val="20"/>
          <w:szCs w:val="20"/>
        </w:rPr>
        <w:t xml:space="preserve">izzato </w:t>
      </w:r>
      <w:r w:rsidR="00C12DDB" w:rsidRPr="00C12DDB">
        <w:rPr>
          <w:rFonts w:ascii="Verdana" w:eastAsia="Verdana" w:hAnsi="Verdana" w:cs="Verdana"/>
          <w:sz w:val="20"/>
          <w:szCs w:val="20"/>
        </w:rPr>
        <w:t>e</w:t>
      </w:r>
      <w:r w:rsidR="00C12DDB" w:rsidRPr="00C12DDB">
        <w:rPr>
          <w:rFonts w:ascii="Verdana" w:eastAsia="Verdana" w:hAnsi="Verdana" w:cs="Verdana"/>
          <w:b/>
          <w:sz w:val="20"/>
          <w:szCs w:val="20"/>
        </w:rPr>
        <w:t xml:space="preserve"> del Piano Didattico P</w:t>
      </w:r>
      <w:r w:rsidRPr="00C12DDB">
        <w:rPr>
          <w:rFonts w:ascii="Verdana" w:eastAsia="Verdana" w:hAnsi="Verdana" w:cs="Verdana"/>
          <w:b/>
          <w:sz w:val="20"/>
          <w:szCs w:val="20"/>
        </w:rPr>
        <w:t>ersonalizzato</w:t>
      </w:r>
      <w:r>
        <w:rPr>
          <w:rFonts w:ascii="Verdana" w:eastAsia="Verdana" w:hAnsi="Verdana" w:cs="Verdana"/>
          <w:sz w:val="20"/>
          <w:szCs w:val="20"/>
        </w:rPr>
        <w:t xml:space="preserve">. </w:t>
      </w:r>
    </w:p>
    <w:p w:rsidR="00C12DDB" w:rsidRDefault="00C12DDB" w:rsidP="005F730D">
      <w:pPr>
        <w:rPr>
          <w:rFonts w:ascii="Verdana" w:eastAsia="Verdana" w:hAnsi="Verdana" w:cs="Verdana"/>
          <w:sz w:val="20"/>
          <w:szCs w:val="20"/>
        </w:rPr>
      </w:pPr>
    </w:p>
    <w:p w:rsidR="005F730D" w:rsidRDefault="005F730D" w:rsidP="005F730D">
      <w:pPr>
        <w:widowControl w:val="0"/>
        <w:tabs>
          <w:tab w:val="left" w:pos="821"/>
        </w:tabs>
        <w:autoSpaceDE w:val="0"/>
        <w:autoSpaceDN w:val="0"/>
        <w:spacing w:line="276" w:lineRule="auto"/>
        <w:ind w:right="353"/>
        <w:rPr>
          <w:rFonts w:ascii="Verdana" w:hAnsi="Verdana"/>
          <w:sz w:val="20"/>
        </w:rPr>
      </w:pPr>
      <w:r w:rsidRPr="00186405">
        <w:rPr>
          <w:rFonts w:ascii="Verdana" w:hAnsi="Verdana"/>
          <w:sz w:val="20"/>
        </w:rPr>
        <w:t xml:space="preserve">Per le situazioni di alunni con </w:t>
      </w:r>
      <w:r w:rsidRPr="00C12DDB">
        <w:rPr>
          <w:rFonts w:ascii="Verdana" w:hAnsi="Verdana"/>
          <w:b/>
          <w:sz w:val="20"/>
        </w:rPr>
        <w:t>altri bisogni educativi speciali</w:t>
      </w:r>
      <w:r w:rsidRPr="00186405">
        <w:rPr>
          <w:rFonts w:ascii="Verdana" w:hAnsi="Verdana"/>
          <w:sz w:val="20"/>
        </w:rPr>
        <w:t xml:space="preserve">, non compresi nelle categorie di cui alla legge 8 ottobre 2010, n. 170 e alla legge 5 febbraio 1992, n. 104, formalmente individuate dal consiglio di classe, non è prevista alcuna misura dispensativa in sede di esame, mentre </w:t>
      </w:r>
      <w:r w:rsidRPr="00195ADA">
        <w:rPr>
          <w:rFonts w:ascii="Verdana" w:hAnsi="Verdana"/>
          <w:b/>
          <w:sz w:val="20"/>
        </w:rPr>
        <w:t>è assicurato l’utilizzo degli strumenti compensativi</w:t>
      </w:r>
      <w:r w:rsidRPr="00186405">
        <w:rPr>
          <w:rFonts w:ascii="Verdana" w:hAnsi="Verdana"/>
          <w:sz w:val="20"/>
        </w:rPr>
        <w:t xml:space="preserve"> già previsti per le prove di valutazione orali in corso d’anno.</w:t>
      </w:r>
    </w:p>
    <w:p w:rsidR="005F730D" w:rsidRDefault="005F730D" w:rsidP="005F730D"/>
    <w:p w:rsidR="005F730D" w:rsidRDefault="00C12DDB" w:rsidP="005F730D">
      <w:pPr>
        <w:pStyle w:val="NormaleWeb"/>
        <w:spacing w:before="120" w:beforeAutospacing="0" w:after="0" w:afterAutospacing="0"/>
      </w:pPr>
      <w:r w:rsidRPr="00C12DDB">
        <w:rPr>
          <w:rFonts w:ascii="Verdana" w:hAnsi="Verdana"/>
          <w:bCs/>
          <w:color w:val="000000"/>
          <w:sz w:val="22"/>
          <w:szCs w:val="22"/>
        </w:rPr>
        <w:t xml:space="preserve">Per gli </w:t>
      </w:r>
      <w:r w:rsidR="005F730D" w:rsidRPr="00C12DDB">
        <w:rPr>
          <w:rFonts w:ascii="Verdana" w:hAnsi="Verdana"/>
          <w:b/>
          <w:bCs/>
          <w:color w:val="000000"/>
          <w:sz w:val="22"/>
          <w:szCs w:val="22"/>
        </w:rPr>
        <w:t>alunni non di madrelingua</w:t>
      </w:r>
      <w:r w:rsidRPr="00C12DDB">
        <w:rPr>
          <w:rFonts w:ascii="Verdana" w:hAnsi="Verdana"/>
          <w:b/>
          <w:bCs/>
          <w:color w:val="000000"/>
          <w:sz w:val="22"/>
          <w:szCs w:val="22"/>
        </w:rPr>
        <w:t xml:space="preserve"> italiana</w:t>
      </w:r>
      <w:r w:rsidRPr="00C12DDB">
        <w:rPr>
          <w:rFonts w:ascii="Verdana" w:hAnsi="Verdana"/>
          <w:bCs/>
          <w:color w:val="000000"/>
          <w:sz w:val="22"/>
          <w:szCs w:val="22"/>
        </w:rPr>
        <w:t xml:space="preserve"> l</w:t>
      </w:r>
      <w:r w:rsidR="005F730D" w:rsidRPr="00C12DDB">
        <w:rPr>
          <w:rFonts w:ascii="Verdana" w:hAnsi="Verdana"/>
          <w:color w:val="000000"/>
          <w:sz w:val="20"/>
          <w:szCs w:val="20"/>
        </w:rPr>
        <w:t>a norma non prevede differenziazione delle prove</w:t>
      </w:r>
      <w:r w:rsidR="005F730D">
        <w:rPr>
          <w:rFonts w:ascii="Verdana" w:hAnsi="Verdana"/>
          <w:i/>
          <w:iCs/>
          <w:color w:val="000000"/>
          <w:sz w:val="20"/>
          <w:szCs w:val="20"/>
        </w:rPr>
        <w:t xml:space="preserve"> </w:t>
      </w:r>
      <w:r w:rsidR="005F730D">
        <w:rPr>
          <w:rFonts w:ascii="Verdana" w:hAnsi="Verdana"/>
          <w:color w:val="000000"/>
          <w:sz w:val="20"/>
          <w:szCs w:val="20"/>
        </w:rPr>
        <w:t xml:space="preserve">(D.P.R. 122/09, Art. 1, comma 9). </w:t>
      </w:r>
      <w:r>
        <w:rPr>
          <w:rFonts w:ascii="Verdana" w:hAnsi="Verdana"/>
          <w:color w:val="000000"/>
          <w:sz w:val="20"/>
          <w:szCs w:val="20"/>
        </w:rPr>
        <w:t>Merita t</w:t>
      </w:r>
      <w:r w:rsidR="005F730D">
        <w:rPr>
          <w:rFonts w:ascii="Verdana" w:hAnsi="Verdana"/>
          <w:color w:val="000000"/>
          <w:sz w:val="20"/>
          <w:szCs w:val="20"/>
        </w:rPr>
        <w:t>uttavia una particolare attenzione la situazione di molti alunni con cittadinanza non italiana la cui preparazione scolastica può essere spesso compromessa da un percorso di studi non regolare e dalla scarsa conoscenza della lingua italiana.</w:t>
      </w:r>
      <w:r w:rsidR="00B44A7F">
        <w:rPr>
          <w:rFonts w:ascii="Verdana" w:hAnsi="Verdana"/>
          <w:color w:val="000000"/>
          <w:sz w:val="20"/>
          <w:szCs w:val="20"/>
        </w:rPr>
        <w:t xml:space="preserve"> </w:t>
      </w:r>
      <w:r w:rsidR="005F730D">
        <w:rPr>
          <w:rFonts w:ascii="Verdana" w:hAnsi="Verdana"/>
          <w:color w:val="000000"/>
          <w:sz w:val="20"/>
          <w:szCs w:val="20"/>
        </w:rPr>
        <w:t xml:space="preserve">Nel loro caso, la valutazione della padronanza della lingua italiana, sia in sé sia come strumento di accesso ai </w:t>
      </w:r>
      <w:proofErr w:type="spellStart"/>
      <w:r w:rsidR="005F730D">
        <w:rPr>
          <w:rFonts w:ascii="Verdana" w:hAnsi="Verdana"/>
          <w:color w:val="000000"/>
          <w:sz w:val="20"/>
          <w:szCs w:val="20"/>
        </w:rPr>
        <w:t>saperi</w:t>
      </w:r>
      <w:proofErr w:type="spellEnd"/>
      <w:r w:rsidR="005F730D">
        <w:rPr>
          <w:rFonts w:ascii="Verdana" w:hAnsi="Verdana"/>
          <w:color w:val="000000"/>
          <w:sz w:val="20"/>
          <w:szCs w:val="20"/>
        </w:rPr>
        <w:t xml:space="preserve"> disciplinari e della padronanza delle lingue comunitarie, terrà conto degli anni di permanenza e di scolarizzazione in Italia</w:t>
      </w:r>
      <w:r w:rsidR="00B44A7F">
        <w:rPr>
          <w:rFonts w:ascii="Verdana" w:hAnsi="Verdana"/>
          <w:color w:val="000000"/>
          <w:sz w:val="20"/>
          <w:szCs w:val="20"/>
        </w:rPr>
        <w:t>,</w:t>
      </w:r>
      <w:r w:rsidR="005F730D">
        <w:rPr>
          <w:rFonts w:ascii="Verdana" w:hAnsi="Verdana"/>
          <w:color w:val="000000"/>
          <w:sz w:val="20"/>
          <w:szCs w:val="20"/>
        </w:rPr>
        <w:t xml:space="preserve"> dei pr</w:t>
      </w:r>
      <w:r w:rsidR="00B44A7F">
        <w:rPr>
          <w:rFonts w:ascii="Verdana" w:hAnsi="Verdana"/>
          <w:color w:val="000000"/>
          <w:sz w:val="20"/>
          <w:szCs w:val="20"/>
        </w:rPr>
        <w:t>ogressi registrati nel triennio</w:t>
      </w:r>
      <w:r w:rsidR="005F730D">
        <w:rPr>
          <w:rFonts w:ascii="Verdana" w:hAnsi="Verdana"/>
          <w:color w:val="000000"/>
          <w:sz w:val="20"/>
          <w:szCs w:val="20"/>
        </w:rPr>
        <w:t xml:space="preserve"> e della complessiva maturazione raggiunta.</w:t>
      </w:r>
    </w:p>
    <w:p w:rsidR="005F730D" w:rsidRDefault="005F730D" w:rsidP="005F730D">
      <w:pPr>
        <w:pStyle w:val="NormaleWeb"/>
        <w:spacing w:before="0" w:beforeAutospacing="0" w:after="0" w:afterAutospacing="0"/>
        <w:ind w:right="936"/>
      </w:pPr>
      <w:r>
        <w:rPr>
          <w:rFonts w:ascii="Verdana" w:hAnsi="Verdana"/>
          <w:color w:val="000000"/>
          <w:sz w:val="20"/>
          <w:szCs w:val="20"/>
        </w:rPr>
        <w:t>Ciascuna sottocommissione inoltre, in relazione alla presenza nella classe di alunni migranti di recente arrivo, ha facoltà di</w:t>
      </w:r>
    </w:p>
    <w:p w:rsidR="005F730D" w:rsidRDefault="005F730D" w:rsidP="005F730D">
      <w:pPr>
        <w:pStyle w:val="NormaleWeb"/>
        <w:numPr>
          <w:ilvl w:val="0"/>
          <w:numId w:val="26"/>
        </w:numPr>
        <w:spacing w:before="0" w:beforeAutospacing="0" w:after="0" w:afterAutospacing="0"/>
        <w:ind w:left="648"/>
        <w:textAlignment w:val="baseline"/>
        <w:rPr>
          <w:rFonts w:ascii="Noto Sans Symbols" w:hAnsi="Noto Sans Symbols"/>
          <w:b/>
          <w:bCs/>
          <w:color w:val="000000"/>
          <w:sz w:val="20"/>
          <w:szCs w:val="20"/>
        </w:rPr>
      </w:pPr>
      <w:r>
        <w:rPr>
          <w:rFonts w:ascii="Verdana" w:hAnsi="Verdana"/>
          <w:color w:val="000000"/>
          <w:sz w:val="20"/>
          <w:szCs w:val="20"/>
        </w:rPr>
        <w:t>fornire indicazioni adeguate per la comprensione delle consegne;</w:t>
      </w:r>
    </w:p>
    <w:p w:rsidR="005F730D" w:rsidRDefault="005F730D" w:rsidP="005F730D">
      <w:pPr>
        <w:pStyle w:val="NormaleWeb"/>
        <w:numPr>
          <w:ilvl w:val="0"/>
          <w:numId w:val="26"/>
        </w:numPr>
        <w:spacing w:before="0" w:beforeAutospacing="0" w:after="0" w:afterAutospacing="0"/>
        <w:ind w:left="648" w:right="288"/>
        <w:textAlignment w:val="baseline"/>
        <w:rPr>
          <w:rFonts w:ascii="Noto Sans Symbols" w:hAnsi="Noto Sans Symbols"/>
          <w:b/>
          <w:bCs/>
          <w:color w:val="000000"/>
          <w:sz w:val="20"/>
          <w:szCs w:val="20"/>
        </w:rPr>
      </w:pPr>
      <w:r>
        <w:rPr>
          <w:rFonts w:ascii="Verdana" w:hAnsi="Verdana"/>
          <w:color w:val="000000"/>
          <w:sz w:val="20"/>
          <w:szCs w:val="20"/>
        </w:rPr>
        <w:t>privilegiare la comprensione rispetto alla produzione nella definizione dei parametri di accettabilità della prova;</w:t>
      </w:r>
    </w:p>
    <w:p w:rsidR="005F730D" w:rsidRDefault="005F730D" w:rsidP="005F730D">
      <w:pPr>
        <w:pStyle w:val="NormaleWeb"/>
        <w:numPr>
          <w:ilvl w:val="0"/>
          <w:numId w:val="26"/>
        </w:numPr>
        <w:spacing w:before="0" w:beforeAutospacing="0" w:after="0" w:afterAutospacing="0"/>
        <w:ind w:left="648" w:right="720"/>
        <w:textAlignment w:val="baseline"/>
        <w:rPr>
          <w:rFonts w:ascii="Noto Sans Symbols" w:hAnsi="Noto Sans Symbols"/>
          <w:b/>
          <w:bCs/>
          <w:color w:val="000000"/>
          <w:sz w:val="20"/>
          <w:szCs w:val="20"/>
        </w:rPr>
      </w:pPr>
      <w:r>
        <w:rPr>
          <w:rFonts w:ascii="Verdana" w:hAnsi="Verdana"/>
          <w:color w:val="000000"/>
          <w:sz w:val="20"/>
          <w:szCs w:val="20"/>
        </w:rPr>
        <w:t>permettere la consultazione del dizionario bilingue (lingua madre/lingua straniera studiata) o di un traduttore simultaneo.</w:t>
      </w:r>
    </w:p>
    <w:p w:rsidR="00175096" w:rsidRDefault="00175096" w:rsidP="00945191">
      <w:pPr>
        <w:widowControl w:val="0"/>
        <w:tabs>
          <w:tab w:val="left" w:pos="821"/>
        </w:tabs>
        <w:autoSpaceDE w:val="0"/>
        <w:autoSpaceDN w:val="0"/>
        <w:spacing w:line="276" w:lineRule="auto"/>
        <w:ind w:right="353"/>
        <w:rPr>
          <w:rFonts w:ascii="Verdana" w:hAnsi="Verdana"/>
          <w:sz w:val="20"/>
        </w:rPr>
      </w:pPr>
    </w:p>
    <w:p w:rsidR="00175096" w:rsidRDefault="00175096" w:rsidP="00945191"/>
    <w:p w:rsidR="00175096" w:rsidRDefault="00175096" w:rsidP="00945191">
      <w:pPr>
        <w:pStyle w:val="Titolo2"/>
        <w:spacing w:before="0"/>
      </w:pPr>
      <w:r>
        <w:rPr>
          <w:color w:val="000000"/>
          <w:sz w:val="22"/>
        </w:rPr>
        <w:t>Progettazione della prova orale</w:t>
      </w:r>
    </w:p>
    <w:p w:rsidR="00175096" w:rsidRDefault="00175096" w:rsidP="00945191"/>
    <w:p w:rsidR="00175096" w:rsidRDefault="00175096" w:rsidP="00945191">
      <w:pPr>
        <w:pStyle w:val="Titolo2"/>
        <w:spacing w:before="0"/>
      </w:pPr>
      <w:r>
        <w:rPr>
          <w:b w:val="0"/>
          <w:bCs w:val="0"/>
          <w:color w:val="000000"/>
          <w:szCs w:val="20"/>
        </w:rPr>
        <w:t>Nel progettare la prova orale si ritiene opportuno che la stessa</w:t>
      </w:r>
    </w:p>
    <w:p w:rsidR="00175096" w:rsidRDefault="00175096" w:rsidP="00945191"/>
    <w:p w:rsidR="00175096" w:rsidRDefault="00175096" w:rsidP="00945191">
      <w:pPr>
        <w:pStyle w:val="NormaleWeb"/>
        <w:numPr>
          <w:ilvl w:val="0"/>
          <w:numId w:val="14"/>
        </w:numPr>
        <w:spacing w:before="0" w:beforeAutospacing="0" w:after="0" w:afterAutospacing="0"/>
        <w:ind w:left="717"/>
        <w:textAlignment w:val="baseline"/>
        <w:rPr>
          <w:rFonts w:ascii="Noto Sans Symbols" w:hAnsi="Noto Sans Symbols"/>
          <w:color w:val="000000"/>
          <w:sz w:val="20"/>
          <w:szCs w:val="20"/>
        </w:rPr>
      </w:pPr>
      <w:r>
        <w:rPr>
          <w:rFonts w:ascii="Verdana" w:hAnsi="Verdana"/>
          <w:color w:val="000000"/>
          <w:sz w:val="20"/>
          <w:szCs w:val="20"/>
        </w:rPr>
        <w:t xml:space="preserve">si svolga in un tempo </w:t>
      </w:r>
      <w:r w:rsidR="00B64DB2">
        <w:rPr>
          <w:rFonts w:ascii="Verdana" w:hAnsi="Verdana"/>
          <w:color w:val="000000"/>
          <w:sz w:val="20"/>
          <w:szCs w:val="20"/>
        </w:rPr>
        <w:t>non superiore a</w:t>
      </w:r>
      <w:r>
        <w:rPr>
          <w:rFonts w:ascii="Verdana" w:hAnsi="Verdana"/>
          <w:color w:val="000000"/>
          <w:sz w:val="20"/>
          <w:szCs w:val="20"/>
        </w:rPr>
        <w:t xml:space="preserve"> 30 minuti,</w:t>
      </w:r>
    </w:p>
    <w:p w:rsidR="00175096" w:rsidRDefault="00175096" w:rsidP="00945191">
      <w:pPr>
        <w:pStyle w:val="NormaleWeb"/>
        <w:numPr>
          <w:ilvl w:val="0"/>
          <w:numId w:val="15"/>
        </w:numPr>
        <w:spacing w:before="0" w:beforeAutospacing="0" w:after="0" w:afterAutospacing="0"/>
        <w:textAlignment w:val="baseline"/>
        <w:rPr>
          <w:rFonts w:ascii="Noto Sans Symbols" w:hAnsi="Noto Sans Symbols"/>
          <w:color w:val="000000"/>
          <w:sz w:val="20"/>
          <w:szCs w:val="20"/>
        </w:rPr>
      </w:pPr>
      <w:r>
        <w:rPr>
          <w:rFonts w:ascii="Verdana" w:hAnsi="Verdana"/>
          <w:color w:val="000000"/>
          <w:sz w:val="20"/>
          <w:szCs w:val="20"/>
        </w:rPr>
        <w:t>sia precedentemente programmata (tematiche da affrontare, collegamenti previsti, prestazioni richieste),</w:t>
      </w:r>
    </w:p>
    <w:p w:rsidR="00175096" w:rsidRPr="00B64DB2" w:rsidRDefault="00175096" w:rsidP="00945191">
      <w:pPr>
        <w:pStyle w:val="NormaleWeb"/>
        <w:numPr>
          <w:ilvl w:val="0"/>
          <w:numId w:val="15"/>
        </w:numPr>
        <w:spacing w:before="0" w:beforeAutospacing="0" w:after="0" w:afterAutospacing="0"/>
        <w:textAlignment w:val="baseline"/>
        <w:rPr>
          <w:rFonts w:ascii="Noto Sans Symbols" w:hAnsi="Noto Sans Symbols"/>
          <w:color w:val="000000"/>
          <w:sz w:val="20"/>
          <w:szCs w:val="20"/>
        </w:rPr>
      </w:pPr>
      <w:r>
        <w:rPr>
          <w:rFonts w:ascii="Verdana" w:hAnsi="Verdana"/>
          <w:color w:val="000000"/>
          <w:sz w:val="20"/>
          <w:szCs w:val="20"/>
        </w:rPr>
        <w:t>sia diversificata per ogni alunno a second</w:t>
      </w:r>
      <w:r w:rsidR="00B64DB2">
        <w:rPr>
          <w:rFonts w:ascii="Verdana" w:hAnsi="Verdana"/>
          <w:color w:val="000000"/>
          <w:sz w:val="20"/>
          <w:szCs w:val="20"/>
        </w:rPr>
        <w:t xml:space="preserve">a dei livelli di apprendimento </w:t>
      </w:r>
      <w:r w:rsidRPr="00B64DB2">
        <w:rPr>
          <w:rFonts w:ascii="Verdana" w:hAnsi="Verdana" w:cs="Courier New"/>
          <w:color w:val="000000"/>
          <w:sz w:val="20"/>
          <w:szCs w:val="20"/>
        </w:rPr>
        <w:t xml:space="preserve">personalizzando il tipo di prestazione </w:t>
      </w:r>
      <w:r w:rsidR="00B64DB2">
        <w:rPr>
          <w:rFonts w:ascii="Verdana" w:hAnsi="Verdana" w:cs="Courier New"/>
          <w:color w:val="000000"/>
          <w:sz w:val="20"/>
          <w:szCs w:val="20"/>
        </w:rPr>
        <w:t xml:space="preserve">richiesta </w:t>
      </w:r>
      <w:r w:rsidRPr="00B64DB2">
        <w:rPr>
          <w:rFonts w:ascii="Verdana" w:hAnsi="Verdana" w:cs="Courier New"/>
          <w:color w:val="000000"/>
          <w:sz w:val="20"/>
          <w:szCs w:val="20"/>
        </w:rPr>
        <w:t>e il materiale da utilizzare</w:t>
      </w:r>
      <w:r w:rsidR="00B64DB2">
        <w:rPr>
          <w:rFonts w:ascii="Verdana" w:hAnsi="Verdana" w:cs="Courier New"/>
          <w:color w:val="000000"/>
          <w:sz w:val="20"/>
          <w:szCs w:val="20"/>
        </w:rPr>
        <w:t xml:space="preserve"> </w:t>
      </w:r>
      <w:r w:rsidR="00B64DB2">
        <w:rPr>
          <w:rFonts w:ascii="Verdana" w:hAnsi="Verdana"/>
          <w:color w:val="000000"/>
          <w:sz w:val="20"/>
          <w:szCs w:val="20"/>
        </w:rPr>
        <w:t>(vedi allegato A).</w:t>
      </w:r>
    </w:p>
    <w:p w:rsidR="00175096" w:rsidRDefault="00175096" w:rsidP="00945191"/>
    <w:p w:rsidR="008C53C3" w:rsidRDefault="008C53C3" w:rsidP="00945191">
      <w:pPr>
        <w:pStyle w:val="Titolo2"/>
        <w:spacing w:before="0"/>
        <w:ind w:firstLine="72"/>
        <w:rPr>
          <w:color w:val="000000"/>
          <w:sz w:val="22"/>
        </w:rPr>
      </w:pPr>
    </w:p>
    <w:p w:rsidR="008C53C3" w:rsidRDefault="008C53C3" w:rsidP="00945191">
      <w:pPr>
        <w:pStyle w:val="Titolo2"/>
        <w:spacing w:before="0"/>
        <w:ind w:firstLine="72"/>
        <w:rPr>
          <w:color w:val="000000"/>
          <w:sz w:val="22"/>
        </w:rPr>
      </w:pPr>
      <w:r>
        <w:rPr>
          <w:color w:val="000000"/>
          <w:sz w:val="22"/>
        </w:rPr>
        <w:t>Progettazione dell’elaborato</w:t>
      </w:r>
    </w:p>
    <w:p w:rsidR="008C53C3" w:rsidRDefault="008C53C3" w:rsidP="00945191"/>
    <w:p w:rsidR="008C53C3" w:rsidRDefault="008C53C3" w:rsidP="00945191">
      <w:pPr>
        <w:numPr>
          <w:ilvl w:val="0"/>
          <w:numId w:val="32"/>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L’alunno potrà sviluppare il proprio elaborato partendo da un’esperienza scolastica o extrascolastica, da un tema o da una tematica o un argomento concordato dallo stesso con il consiglio di classe </w:t>
      </w:r>
      <w:r w:rsidR="001D7926" w:rsidRPr="001D7926">
        <w:rPr>
          <w:rFonts w:ascii="Verdana" w:eastAsia="Verdana" w:hAnsi="Verdana" w:cs="Verdana"/>
          <w:color w:val="000000"/>
          <w:sz w:val="20"/>
          <w:szCs w:val="20"/>
        </w:rPr>
        <w:t>e assegnato</w:t>
      </w:r>
      <w:r w:rsidRPr="001D7926">
        <w:rPr>
          <w:rFonts w:ascii="Verdana" w:eastAsia="Verdana" w:hAnsi="Verdana" w:cs="Verdana"/>
          <w:color w:val="000000"/>
          <w:sz w:val="20"/>
          <w:szCs w:val="20"/>
        </w:rPr>
        <w:t xml:space="preserve"> dal consiglio di classe entro il 7 maggio 2021</w:t>
      </w:r>
      <w:r w:rsidR="001D7926" w:rsidRPr="001D7926">
        <w:rPr>
          <w:rFonts w:ascii="Verdana" w:eastAsia="Verdana" w:hAnsi="Verdana" w:cs="Verdana"/>
          <w:color w:val="000000"/>
          <w:sz w:val="20"/>
          <w:szCs w:val="20"/>
        </w:rPr>
        <w:t>.</w:t>
      </w:r>
    </w:p>
    <w:p w:rsidR="008C53C3" w:rsidRDefault="008C53C3" w:rsidP="00945191">
      <w:pPr>
        <w:numPr>
          <w:ilvl w:val="0"/>
          <w:numId w:val="32"/>
        </w:numPr>
        <w:rPr>
          <w:rFonts w:ascii="Verdana" w:eastAsia="Verdana" w:hAnsi="Verdana" w:cs="Verdana"/>
          <w:sz w:val="20"/>
          <w:szCs w:val="20"/>
        </w:rPr>
      </w:pPr>
      <w:r>
        <w:rPr>
          <w:rFonts w:ascii="Verdana" w:eastAsia="Verdana" w:hAnsi="Verdana" w:cs="Verdana"/>
          <w:sz w:val="20"/>
          <w:szCs w:val="20"/>
        </w:rPr>
        <w:t xml:space="preserve"> L’elaborato consiste in un prodotto originale, coerente con la tematica concordata con il</w:t>
      </w:r>
    </w:p>
    <w:p w:rsidR="008C53C3" w:rsidRDefault="008C53C3" w:rsidP="00945191">
      <w:pPr>
        <w:ind w:left="720"/>
        <w:rPr>
          <w:rFonts w:ascii="Verdana" w:eastAsia="Verdana" w:hAnsi="Verdana" w:cs="Verdana"/>
          <w:sz w:val="20"/>
          <w:szCs w:val="20"/>
        </w:rPr>
      </w:pPr>
      <w:r>
        <w:rPr>
          <w:rFonts w:ascii="Verdana" w:eastAsia="Verdana" w:hAnsi="Verdana" w:cs="Verdana"/>
          <w:sz w:val="20"/>
          <w:szCs w:val="20"/>
        </w:rPr>
        <w:t>consiglio di classe, e potrà essere realizzato sotto forma di testo scritto, presentazione</w:t>
      </w:r>
    </w:p>
    <w:p w:rsidR="008C53C3" w:rsidRDefault="007B1892" w:rsidP="00945191">
      <w:pPr>
        <w:ind w:left="720"/>
        <w:rPr>
          <w:rFonts w:ascii="Verdana" w:eastAsia="Verdana" w:hAnsi="Verdana" w:cs="Verdana"/>
          <w:sz w:val="20"/>
          <w:szCs w:val="20"/>
        </w:rPr>
      </w:pPr>
      <w:r>
        <w:rPr>
          <w:rFonts w:ascii="Verdana" w:eastAsia="Verdana" w:hAnsi="Verdana" w:cs="Verdana"/>
          <w:sz w:val="20"/>
          <w:szCs w:val="20"/>
        </w:rPr>
        <w:t>(</w:t>
      </w:r>
      <w:r w:rsidR="008C53C3">
        <w:rPr>
          <w:rFonts w:ascii="Verdana" w:eastAsia="Verdana" w:hAnsi="Verdana" w:cs="Verdana"/>
          <w:sz w:val="20"/>
          <w:szCs w:val="20"/>
        </w:rPr>
        <w:t>anche multimediale</w:t>
      </w:r>
      <w:r>
        <w:rPr>
          <w:rFonts w:ascii="Verdana" w:eastAsia="Verdana" w:hAnsi="Verdana" w:cs="Verdana"/>
          <w:sz w:val="20"/>
          <w:szCs w:val="20"/>
        </w:rPr>
        <w:t>)</w:t>
      </w:r>
      <w:r w:rsidR="008C53C3">
        <w:rPr>
          <w:rFonts w:ascii="Verdana" w:eastAsia="Verdana" w:hAnsi="Verdana" w:cs="Verdana"/>
          <w:sz w:val="20"/>
          <w:szCs w:val="20"/>
        </w:rPr>
        <w:t>, mappa o insieme di mappe, filmato, produzione artistica o tecnico-pratica.</w:t>
      </w:r>
    </w:p>
    <w:p w:rsidR="008C53C3" w:rsidRDefault="008C53C3" w:rsidP="00945191">
      <w:pPr>
        <w:numPr>
          <w:ilvl w:val="0"/>
          <w:numId w:val="32"/>
        </w:numPr>
        <w:rPr>
          <w:rFonts w:ascii="Verdana" w:eastAsia="Verdana" w:hAnsi="Verdana" w:cs="Verdana"/>
          <w:sz w:val="20"/>
          <w:szCs w:val="20"/>
        </w:rPr>
      </w:pPr>
      <w:r>
        <w:rPr>
          <w:rFonts w:ascii="Verdana" w:eastAsia="Verdana" w:hAnsi="Verdana" w:cs="Verdana"/>
          <w:sz w:val="20"/>
          <w:szCs w:val="20"/>
        </w:rPr>
        <w:t>Gli insegnanti, nel concordare la tematica con gli alunni, considereranno</w:t>
      </w:r>
    </w:p>
    <w:p w:rsidR="008C53C3" w:rsidRDefault="008C53C3" w:rsidP="00945191">
      <w:pPr>
        <w:numPr>
          <w:ilvl w:val="1"/>
          <w:numId w:val="32"/>
        </w:numPr>
        <w:rPr>
          <w:rFonts w:ascii="Verdana" w:eastAsia="Verdana" w:hAnsi="Verdana" w:cs="Verdana"/>
          <w:sz w:val="20"/>
          <w:szCs w:val="20"/>
        </w:rPr>
      </w:pPr>
      <w:r>
        <w:rPr>
          <w:rFonts w:ascii="Verdana" w:eastAsia="Verdana" w:hAnsi="Verdana" w:cs="Verdana"/>
          <w:sz w:val="20"/>
          <w:szCs w:val="20"/>
        </w:rPr>
        <w:t>le caratteristiche personali e i livelli di competenza dell’alunno;</w:t>
      </w:r>
    </w:p>
    <w:p w:rsidR="008C53C3" w:rsidRDefault="008C53C3" w:rsidP="00945191">
      <w:pPr>
        <w:numPr>
          <w:ilvl w:val="1"/>
          <w:numId w:val="32"/>
        </w:numPr>
        <w:rPr>
          <w:rFonts w:ascii="Verdana" w:eastAsia="Verdana" w:hAnsi="Verdana" w:cs="Verdana"/>
          <w:sz w:val="20"/>
          <w:szCs w:val="20"/>
        </w:rPr>
      </w:pPr>
      <w:r>
        <w:rPr>
          <w:rFonts w:ascii="Verdana" w:eastAsia="Verdana" w:hAnsi="Verdana" w:cs="Verdana"/>
          <w:sz w:val="20"/>
          <w:szCs w:val="20"/>
        </w:rPr>
        <w:t>l’impiego di conoscenze, abilità e competenze acquisite sia nell’ambito</w:t>
      </w:r>
    </w:p>
    <w:p w:rsidR="008C53C3" w:rsidRDefault="008C53C3" w:rsidP="00945191">
      <w:pPr>
        <w:ind w:left="1440"/>
        <w:rPr>
          <w:rFonts w:ascii="Verdana" w:eastAsia="Verdana" w:hAnsi="Verdana" w:cs="Verdana"/>
          <w:sz w:val="20"/>
          <w:szCs w:val="20"/>
        </w:rPr>
      </w:pPr>
      <w:r>
        <w:rPr>
          <w:rFonts w:ascii="Verdana" w:eastAsia="Verdana" w:hAnsi="Verdana" w:cs="Verdana"/>
          <w:sz w:val="20"/>
          <w:szCs w:val="20"/>
        </w:rPr>
        <w:t>del percorso di studi, sia in contesti di vita personale, in una logica trasversale di</w:t>
      </w:r>
    </w:p>
    <w:p w:rsidR="008C53C3" w:rsidRDefault="008C53C3" w:rsidP="00945191">
      <w:pPr>
        <w:ind w:left="1440"/>
        <w:rPr>
          <w:rFonts w:ascii="Verdana" w:eastAsia="Verdana" w:hAnsi="Verdana" w:cs="Verdana"/>
          <w:sz w:val="20"/>
          <w:szCs w:val="20"/>
        </w:rPr>
      </w:pPr>
      <w:r>
        <w:rPr>
          <w:rFonts w:ascii="Verdana" w:eastAsia="Verdana" w:hAnsi="Verdana" w:cs="Verdana"/>
          <w:sz w:val="20"/>
          <w:szCs w:val="20"/>
        </w:rPr>
        <w:t>integrazione tra discipline.</w:t>
      </w:r>
    </w:p>
    <w:p w:rsidR="008C53C3" w:rsidRDefault="008C53C3" w:rsidP="00945191">
      <w:pPr>
        <w:numPr>
          <w:ilvl w:val="0"/>
          <w:numId w:val="32"/>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lastRenderedPageBreak/>
        <w:t>La tematica individuata sarà sviluppata dallo studente in una mappa</w:t>
      </w:r>
      <w:r w:rsidR="00636433">
        <w:rPr>
          <w:rFonts w:ascii="Verdana" w:eastAsia="Verdana" w:hAnsi="Verdana" w:cs="Verdana"/>
          <w:color w:val="000000"/>
          <w:sz w:val="20"/>
          <w:szCs w:val="20"/>
        </w:rPr>
        <w:t xml:space="preserve"> per evidenziare i contenuti che saranno sviluppati e </w:t>
      </w:r>
      <w:r>
        <w:rPr>
          <w:rFonts w:ascii="Verdana" w:eastAsia="Verdana" w:hAnsi="Verdana" w:cs="Verdana"/>
          <w:color w:val="000000"/>
          <w:sz w:val="20"/>
          <w:szCs w:val="20"/>
        </w:rPr>
        <w:t xml:space="preserve">relazioni pertinenti con i </w:t>
      </w:r>
      <w:r w:rsidR="00636433">
        <w:rPr>
          <w:rFonts w:ascii="Verdana" w:eastAsia="Verdana" w:hAnsi="Verdana" w:cs="Verdana"/>
          <w:color w:val="000000"/>
          <w:sz w:val="20"/>
          <w:szCs w:val="20"/>
        </w:rPr>
        <w:t>argomenti</w:t>
      </w:r>
      <w:r>
        <w:rPr>
          <w:rFonts w:ascii="Verdana" w:eastAsia="Verdana" w:hAnsi="Verdana" w:cs="Verdana"/>
          <w:color w:val="000000"/>
          <w:sz w:val="20"/>
          <w:szCs w:val="20"/>
        </w:rPr>
        <w:t xml:space="preserve"> di al</w:t>
      </w:r>
      <w:r w:rsidR="00636433">
        <w:rPr>
          <w:rFonts w:ascii="Verdana" w:eastAsia="Verdana" w:hAnsi="Verdana" w:cs="Verdana"/>
          <w:color w:val="000000"/>
          <w:sz w:val="20"/>
          <w:szCs w:val="20"/>
        </w:rPr>
        <w:t xml:space="preserve">meno quattro diverse discipline da affrontare nella presentazione. </w:t>
      </w:r>
    </w:p>
    <w:p w:rsidR="008C53C3" w:rsidRDefault="008C53C3" w:rsidP="00945191">
      <w:pPr>
        <w:numPr>
          <w:ilvl w:val="0"/>
          <w:numId w:val="32"/>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I contenuti </w:t>
      </w:r>
      <w:r>
        <w:rPr>
          <w:rFonts w:ascii="Verdana" w:eastAsia="Verdana" w:hAnsi="Verdana" w:cs="Verdana"/>
          <w:sz w:val="20"/>
          <w:szCs w:val="20"/>
        </w:rPr>
        <w:t xml:space="preserve">dovranno </w:t>
      </w:r>
      <w:r>
        <w:rPr>
          <w:rFonts w:ascii="Verdana" w:eastAsia="Verdana" w:hAnsi="Verdana" w:cs="Verdana"/>
          <w:color w:val="000000"/>
          <w:sz w:val="20"/>
          <w:szCs w:val="20"/>
        </w:rPr>
        <w:t xml:space="preserve">quindi essere </w:t>
      </w:r>
      <w:r w:rsidR="00636433">
        <w:rPr>
          <w:rFonts w:ascii="Verdana" w:eastAsia="Verdana" w:hAnsi="Verdana" w:cs="Verdana"/>
          <w:color w:val="000000"/>
          <w:sz w:val="20"/>
          <w:szCs w:val="20"/>
        </w:rPr>
        <w:t>svolti</w:t>
      </w:r>
      <w:r>
        <w:rPr>
          <w:rFonts w:ascii="Verdana" w:eastAsia="Verdana" w:hAnsi="Verdana" w:cs="Verdana"/>
          <w:color w:val="000000"/>
          <w:sz w:val="20"/>
          <w:szCs w:val="20"/>
        </w:rPr>
        <w:t xml:space="preserve"> e presentati avvalendosi di dispositivi, strumenti e applicativi tecnologici che l’alunno sa di poter gestire autonomamente con sicurezza.</w:t>
      </w:r>
    </w:p>
    <w:p w:rsidR="008C53C3" w:rsidRDefault="008C53C3" w:rsidP="00945191">
      <w:pPr>
        <w:numPr>
          <w:ilvl w:val="0"/>
          <w:numId w:val="32"/>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L’elaborato e tutti i contenuti della presentazione dovranno essere inviati agli insegnanti secondo le modalità </w:t>
      </w:r>
      <w:r>
        <w:rPr>
          <w:rFonts w:ascii="Verdana" w:eastAsia="Verdana" w:hAnsi="Verdana" w:cs="Verdana"/>
          <w:sz w:val="20"/>
          <w:szCs w:val="20"/>
        </w:rPr>
        <w:t>indicate</w:t>
      </w:r>
      <w:r w:rsidR="00AD472C">
        <w:rPr>
          <w:rFonts w:ascii="Verdana" w:eastAsia="Verdana" w:hAnsi="Verdana" w:cs="Verdana"/>
          <w:sz w:val="20"/>
          <w:szCs w:val="20"/>
        </w:rPr>
        <w:t xml:space="preserve"> </w:t>
      </w:r>
      <w:r w:rsidR="0017625B">
        <w:rPr>
          <w:rFonts w:ascii="Verdana" w:eastAsia="Verdana" w:hAnsi="Verdana" w:cs="Verdana"/>
          <w:sz w:val="20"/>
          <w:szCs w:val="20"/>
        </w:rPr>
        <w:t xml:space="preserve">(…) </w:t>
      </w:r>
      <w:r>
        <w:rPr>
          <w:rFonts w:ascii="Verdana" w:eastAsia="Verdana" w:hAnsi="Verdana" w:cs="Verdana"/>
          <w:color w:val="000000"/>
          <w:sz w:val="20"/>
          <w:szCs w:val="20"/>
        </w:rPr>
        <w:t>entro i</w:t>
      </w:r>
      <w:r>
        <w:rPr>
          <w:rFonts w:ascii="Verdana" w:eastAsia="Verdana" w:hAnsi="Verdana" w:cs="Verdana"/>
          <w:sz w:val="20"/>
          <w:szCs w:val="20"/>
        </w:rPr>
        <w:t>l</w:t>
      </w:r>
      <w:r>
        <w:rPr>
          <w:rFonts w:ascii="Verdana" w:eastAsia="Verdana" w:hAnsi="Verdana" w:cs="Verdana"/>
          <w:color w:val="000000"/>
          <w:sz w:val="20"/>
          <w:szCs w:val="20"/>
        </w:rPr>
        <w:t xml:space="preserve"> </w:t>
      </w:r>
      <w:r w:rsidR="00AD472C">
        <w:rPr>
          <w:rFonts w:ascii="Verdana" w:eastAsia="Verdana" w:hAnsi="Verdana" w:cs="Verdana"/>
          <w:color w:val="000000"/>
          <w:sz w:val="20"/>
          <w:szCs w:val="20"/>
        </w:rPr>
        <w:t>7 giugno 2021.</w:t>
      </w:r>
    </w:p>
    <w:p w:rsidR="005409DD" w:rsidRDefault="005409DD" w:rsidP="00945191">
      <w:pPr>
        <w:pBdr>
          <w:top w:val="nil"/>
          <w:left w:val="nil"/>
          <w:bottom w:val="nil"/>
          <w:right w:val="nil"/>
          <w:between w:val="nil"/>
        </w:pBdr>
        <w:rPr>
          <w:rFonts w:ascii="Verdana" w:eastAsia="Verdana" w:hAnsi="Verdana" w:cs="Verdana"/>
          <w:color w:val="000000"/>
          <w:sz w:val="20"/>
          <w:szCs w:val="20"/>
        </w:rPr>
      </w:pPr>
    </w:p>
    <w:p w:rsidR="005409DD" w:rsidRPr="00237FB3" w:rsidRDefault="005409DD" w:rsidP="00945191">
      <w:pPr>
        <w:widowControl w:val="0"/>
        <w:tabs>
          <w:tab w:val="left" w:pos="821"/>
        </w:tabs>
        <w:autoSpaceDE w:val="0"/>
        <w:autoSpaceDN w:val="0"/>
        <w:spacing w:line="276" w:lineRule="auto"/>
        <w:ind w:right="357"/>
        <w:rPr>
          <w:rFonts w:ascii="Verdana" w:eastAsia="Verdana" w:hAnsi="Verdana" w:cs="Verdana"/>
          <w:sz w:val="20"/>
          <w:szCs w:val="20"/>
        </w:rPr>
      </w:pPr>
      <w:r w:rsidRPr="00237FB3">
        <w:rPr>
          <w:rFonts w:ascii="Verdana" w:eastAsia="Verdana" w:hAnsi="Verdana" w:cs="Verdana"/>
          <w:sz w:val="20"/>
          <w:szCs w:val="20"/>
        </w:rPr>
        <w:t xml:space="preserve">I docenti di classe, dalla data di assegnazione della tematica e fino alla consegna dell’elaborato, </w:t>
      </w:r>
      <w:r w:rsidR="0017625B" w:rsidRPr="00237FB3">
        <w:rPr>
          <w:rFonts w:ascii="Verdana" w:eastAsia="Verdana" w:hAnsi="Verdana" w:cs="Verdana"/>
          <w:sz w:val="20"/>
          <w:szCs w:val="20"/>
        </w:rPr>
        <w:t>consiglieranno e guideranno gli studenti nella</w:t>
      </w:r>
      <w:r w:rsidRPr="00237FB3">
        <w:rPr>
          <w:rFonts w:ascii="Verdana" w:eastAsia="Verdana" w:hAnsi="Verdana" w:cs="Verdana"/>
          <w:sz w:val="20"/>
          <w:szCs w:val="20"/>
        </w:rPr>
        <w:t xml:space="preserve"> realizzazione degli elaborati stessi (Comma 4 dell’articolo 3 dell’O. M.</w:t>
      </w:r>
      <w:r w:rsidR="0015177C" w:rsidRPr="00237FB3">
        <w:rPr>
          <w:rFonts w:ascii="Verdana" w:eastAsia="Verdana" w:hAnsi="Verdana" w:cs="Verdana"/>
          <w:sz w:val="20"/>
          <w:szCs w:val="20"/>
        </w:rPr>
        <w:t xml:space="preserve"> - 3 marzo 2021</w:t>
      </w:r>
      <w:r w:rsidRPr="00237FB3">
        <w:rPr>
          <w:rFonts w:ascii="Verdana" w:eastAsia="Verdana" w:hAnsi="Verdana" w:cs="Verdana"/>
          <w:sz w:val="20"/>
          <w:szCs w:val="20"/>
        </w:rPr>
        <w:t>).</w:t>
      </w:r>
      <w:r w:rsidR="00791C62" w:rsidRPr="00237FB3">
        <w:rPr>
          <w:rFonts w:ascii="Verdana" w:eastAsia="Verdana" w:hAnsi="Verdana" w:cs="Verdana"/>
          <w:sz w:val="20"/>
          <w:szCs w:val="20"/>
        </w:rPr>
        <w:t xml:space="preserve"> Sarà compito del Consiglio di Classe, nell’incontro di programmazione della prova orale</w:t>
      </w:r>
      <w:r w:rsidR="00147B9D" w:rsidRPr="00237FB3">
        <w:rPr>
          <w:rFonts w:ascii="Verdana" w:eastAsia="Verdana" w:hAnsi="Verdana" w:cs="Verdana"/>
          <w:sz w:val="20"/>
          <w:szCs w:val="20"/>
        </w:rPr>
        <w:t>,</w:t>
      </w:r>
      <w:r w:rsidR="00791C62" w:rsidRPr="00237FB3">
        <w:rPr>
          <w:rFonts w:ascii="Verdana" w:eastAsia="Verdana" w:hAnsi="Verdana" w:cs="Verdana"/>
          <w:sz w:val="20"/>
          <w:szCs w:val="20"/>
        </w:rPr>
        <w:t xml:space="preserve"> </w:t>
      </w:r>
      <w:r w:rsidR="00147B9D" w:rsidRPr="00237FB3">
        <w:rPr>
          <w:rFonts w:ascii="Verdana" w:eastAsia="Verdana" w:hAnsi="Verdana" w:cs="Verdana"/>
          <w:sz w:val="20"/>
          <w:szCs w:val="20"/>
        </w:rPr>
        <w:t>distribuire gli studenti tra i componenti della sottocommissione esaminatrice considerando la tematica (argomento) assegnato.</w:t>
      </w:r>
    </w:p>
    <w:p w:rsidR="005409DD" w:rsidRDefault="005409DD" w:rsidP="00945191">
      <w:pPr>
        <w:pBdr>
          <w:top w:val="nil"/>
          <w:left w:val="nil"/>
          <w:bottom w:val="nil"/>
          <w:right w:val="nil"/>
          <w:between w:val="nil"/>
        </w:pBdr>
        <w:rPr>
          <w:rFonts w:ascii="Verdana" w:eastAsia="Verdana" w:hAnsi="Verdana" w:cs="Verdana"/>
          <w:color w:val="000000"/>
          <w:sz w:val="20"/>
          <w:szCs w:val="20"/>
        </w:rPr>
      </w:pPr>
    </w:p>
    <w:p w:rsidR="008C53C3" w:rsidRDefault="008C53C3" w:rsidP="00945191">
      <w:pPr>
        <w:pStyle w:val="Titolo2"/>
        <w:spacing w:before="0"/>
        <w:ind w:firstLine="72"/>
        <w:rPr>
          <w:color w:val="000000"/>
          <w:sz w:val="22"/>
        </w:rPr>
      </w:pPr>
    </w:p>
    <w:p w:rsidR="008C53C3" w:rsidRDefault="001152C5" w:rsidP="00945191">
      <w:pPr>
        <w:pStyle w:val="Titolo2"/>
        <w:spacing w:before="0"/>
        <w:ind w:firstLine="72"/>
        <w:rPr>
          <w:b w:val="0"/>
        </w:rPr>
      </w:pPr>
      <w:r>
        <w:rPr>
          <w:color w:val="000000"/>
          <w:sz w:val="22"/>
        </w:rPr>
        <w:t>P</w:t>
      </w:r>
      <w:r w:rsidR="008C53C3">
        <w:rPr>
          <w:color w:val="000000"/>
          <w:sz w:val="22"/>
        </w:rPr>
        <w:t>resentazione dell’elaborato</w:t>
      </w:r>
    </w:p>
    <w:p w:rsidR="00512C6D" w:rsidRDefault="00512C6D" w:rsidP="00945191">
      <w:pPr>
        <w:pStyle w:val="Titolo2"/>
        <w:spacing w:before="0"/>
        <w:ind w:firstLine="72"/>
        <w:rPr>
          <w:b w:val="0"/>
          <w:color w:val="000000"/>
        </w:rPr>
      </w:pPr>
    </w:p>
    <w:p w:rsidR="008C53C3" w:rsidRDefault="008C53C3" w:rsidP="00945191">
      <w:pPr>
        <w:pStyle w:val="Titolo2"/>
        <w:spacing w:before="0"/>
        <w:ind w:firstLine="72"/>
      </w:pPr>
      <w:r>
        <w:rPr>
          <w:b w:val="0"/>
          <w:color w:val="000000"/>
        </w:rPr>
        <w:t>Nel progettare la presentazione dell’elaborato si ritiene opportuno che la stessa</w:t>
      </w:r>
    </w:p>
    <w:p w:rsidR="008C53C3" w:rsidRPr="00F677A9" w:rsidRDefault="008C53C3" w:rsidP="00945191">
      <w:pPr>
        <w:numPr>
          <w:ilvl w:val="0"/>
          <w:numId w:val="35"/>
        </w:numPr>
        <w:pBdr>
          <w:top w:val="nil"/>
          <w:left w:val="nil"/>
          <w:bottom w:val="nil"/>
          <w:right w:val="nil"/>
          <w:between w:val="nil"/>
        </w:pBdr>
        <w:ind w:left="717"/>
      </w:pPr>
      <w:r w:rsidRPr="0076375F">
        <w:rPr>
          <w:rFonts w:ascii="Verdana" w:eastAsia="Verdana" w:hAnsi="Verdana" w:cs="Verdana"/>
          <w:color w:val="000000"/>
          <w:sz w:val="20"/>
          <w:szCs w:val="20"/>
        </w:rPr>
        <w:t xml:space="preserve">si svolga in </w:t>
      </w:r>
      <w:r w:rsidR="0076375F" w:rsidRPr="0076375F">
        <w:rPr>
          <w:rFonts w:ascii="Verdana" w:eastAsia="Verdana" w:hAnsi="Verdana" w:cs="Verdana"/>
          <w:color w:val="000000"/>
          <w:sz w:val="20"/>
          <w:szCs w:val="20"/>
        </w:rPr>
        <w:t>10/15 minuti e consenta di affrontare successivamente contenuti disciplinari diversi.</w:t>
      </w:r>
    </w:p>
    <w:p w:rsidR="00F677A9" w:rsidRDefault="00F677A9" w:rsidP="00945191">
      <w:pPr>
        <w:pBdr>
          <w:top w:val="nil"/>
          <w:left w:val="nil"/>
          <w:bottom w:val="nil"/>
          <w:right w:val="nil"/>
          <w:between w:val="nil"/>
        </w:pBdr>
        <w:ind w:left="717"/>
      </w:pPr>
    </w:p>
    <w:p w:rsidR="008C53C3" w:rsidRDefault="008C53C3" w:rsidP="00945191">
      <w:pPr>
        <w:pBdr>
          <w:top w:val="nil"/>
          <w:left w:val="nil"/>
          <w:bottom w:val="nil"/>
          <w:right w:val="nil"/>
          <w:between w:val="nil"/>
        </w:pBdr>
        <w:rPr>
          <w:color w:val="000000"/>
        </w:rPr>
      </w:pPr>
      <w:r>
        <w:rPr>
          <w:rFonts w:ascii="Verdana" w:eastAsia="Verdana" w:hAnsi="Verdana" w:cs="Verdana"/>
          <w:color w:val="000000"/>
          <w:sz w:val="20"/>
          <w:szCs w:val="20"/>
        </w:rPr>
        <w:t>che l’alunno</w:t>
      </w:r>
    </w:p>
    <w:p w:rsidR="008C53C3" w:rsidRDefault="008C53C3" w:rsidP="00945191">
      <w:pPr>
        <w:numPr>
          <w:ilvl w:val="0"/>
          <w:numId w:val="3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sz w:val="20"/>
          <w:szCs w:val="20"/>
        </w:rPr>
        <w:t>m</w:t>
      </w:r>
      <w:r>
        <w:rPr>
          <w:rFonts w:ascii="Verdana" w:eastAsia="Verdana" w:hAnsi="Verdana" w:cs="Verdana"/>
          <w:color w:val="000000"/>
          <w:sz w:val="20"/>
          <w:szCs w:val="20"/>
        </w:rPr>
        <w:t>otivi la scelta della tematica concordata con il consiglio di classe;</w:t>
      </w:r>
    </w:p>
    <w:p w:rsidR="008C53C3" w:rsidRDefault="008C53C3" w:rsidP="00945191">
      <w:pPr>
        <w:numPr>
          <w:ilvl w:val="0"/>
          <w:numId w:val="31"/>
        </w:numPr>
        <w:pBdr>
          <w:top w:val="nil"/>
          <w:left w:val="nil"/>
          <w:bottom w:val="nil"/>
          <w:right w:val="nil"/>
          <w:between w:val="nil"/>
        </w:pBdr>
        <w:rPr>
          <w:rFonts w:ascii="Verdana" w:eastAsia="Verdana" w:hAnsi="Verdana" w:cs="Verdana"/>
          <w:color w:val="000000"/>
          <w:sz w:val="20"/>
          <w:szCs w:val="20"/>
        </w:rPr>
      </w:pPr>
      <w:bookmarkStart w:id="0" w:name="_heading=h.gjdgxs" w:colFirst="0" w:colLast="0"/>
      <w:bookmarkEnd w:id="0"/>
      <w:r>
        <w:rPr>
          <w:rFonts w:ascii="Verdana" w:eastAsia="Verdana" w:hAnsi="Verdana" w:cs="Verdana"/>
          <w:color w:val="000000"/>
          <w:sz w:val="20"/>
          <w:szCs w:val="20"/>
        </w:rPr>
        <w:t xml:space="preserve">spieghi la mappa e </w:t>
      </w:r>
      <w:r w:rsidR="00594A85">
        <w:rPr>
          <w:rFonts w:ascii="Verdana" w:eastAsia="Verdana" w:hAnsi="Verdana" w:cs="Verdana"/>
          <w:color w:val="000000"/>
          <w:sz w:val="20"/>
          <w:szCs w:val="20"/>
        </w:rPr>
        <w:t>motivi</w:t>
      </w:r>
      <w:r>
        <w:rPr>
          <w:rFonts w:ascii="Verdana" w:eastAsia="Verdana" w:hAnsi="Verdana" w:cs="Verdana"/>
          <w:color w:val="000000"/>
          <w:sz w:val="20"/>
          <w:szCs w:val="20"/>
        </w:rPr>
        <w:t xml:space="preserve"> i collegamenti proposti;</w:t>
      </w:r>
    </w:p>
    <w:p w:rsidR="008C53C3" w:rsidRDefault="008C53C3" w:rsidP="00945191">
      <w:pPr>
        <w:numPr>
          <w:ilvl w:val="0"/>
          <w:numId w:val="31"/>
        </w:numPr>
        <w:pBdr>
          <w:top w:val="nil"/>
          <w:left w:val="nil"/>
          <w:bottom w:val="nil"/>
          <w:right w:val="nil"/>
          <w:between w:val="nil"/>
        </w:pBdr>
        <w:rPr>
          <w:color w:val="000000"/>
        </w:rPr>
      </w:pPr>
      <w:r>
        <w:rPr>
          <w:rFonts w:ascii="Verdana" w:eastAsia="Verdana" w:hAnsi="Verdana" w:cs="Verdana"/>
          <w:color w:val="000000"/>
          <w:sz w:val="20"/>
          <w:szCs w:val="20"/>
        </w:rPr>
        <w:t xml:space="preserve">illustri il percorso multidisciplinare </w:t>
      </w:r>
      <w:r w:rsidR="00594A85">
        <w:rPr>
          <w:rFonts w:ascii="Verdana" w:eastAsia="Verdana" w:hAnsi="Verdana" w:cs="Verdana"/>
          <w:color w:val="000000"/>
          <w:sz w:val="20"/>
          <w:szCs w:val="20"/>
        </w:rPr>
        <w:t>(</w:t>
      </w:r>
      <w:r>
        <w:rPr>
          <w:rFonts w:ascii="Verdana" w:eastAsia="Verdana" w:hAnsi="Verdana" w:cs="Verdana"/>
          <w:color w:val="000000"/>
          <w:sz w:val="20"/>
          <w:szCs w:val="20"/>
        </w:rPr>
        <w:t>almeno 4 discipline</w:t>
      </w:r>
      <w:r w:rsidR="00594A85">
        <w:rPr>
          <w:rFonts w:ascii="Verdana" w:eastAsia="Verdana" w:hAnsi="Verdana" w:cs="Verdana"/>
          <w:color w:val="000000"/>
          <w:sz w:val="20"/>
          <w:szCs w:val="20"/>
        </w:rPr>
        <w:t xml:space="preserve"> coinvolte)</w:t>
      </w:r>
      <w:r>
        <w:rPr>
          <w:rFonts w:ascii="Verdana" w:eastAsia="Verdana" w:hAnsi="Verdana" w:cs="Verdana"/>
          <w:color w:val="000000"/>
          <w:sz w:val="20"/>
          <w:szCs w:val="20"/>
        </w:rPr>
        <w:t>;</w:t>
      </w:r>
    </w:p>
    <w:p w:rsidR="008C53C3" w:rsidRDefault="008C53C3" w:rsidP="00945191">
      <w:pPr>
        <w:numPr>
          <w:ilvl w:val="0"/>
          <w:numId w:val="31"/>
        </w:numPr>
        <w:pBdr>
          <w:top w:val="nil"/>
          <w:left w:val="nil"/>
          <w:bottom w:val="nil"/>
          <w:right w:val="nil"/>
          <w:between w:val="nil"/>
        </w:pBdr>
        <w:rPr>
          <w:color w:val="000000"/>
        </w:rPr>
      </w:pPr>
      <w:r>
        <w:rPr>
          <w:rFonts w:ascii="Verdana" w:eastAsia="Verdana" w:hAnsi="Verdana" w:cs="Verdana"/>
          <w:color w:val="000000"/>
          <w:sz w:val="20"/>
          <w:szCs w:val="20"/>
        </w:rPr>
        <w:t>possa utilizzare il materiale elaborato nelle varie discipline durante l’anno;</w:t>
      </w:r>
    </w:p>
    <w:p w:rsidR="008C53C3" w:rsidRDefault="008C53C3" w:rsidP="00945191">
      <w:pPr>
        <w:numPr>
          <w:ilvl w:val="0"/>
          <w:numId w:val="3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possa avvalers</w:t>
      </w:r>
      <w:r w:rsidR="00594A85">
        <w:rPr>
          <w:rFonts w:ascii="Verdana" w:eastAsia="Verdana" w:hAnsi="Verdana" w:cs="Verdana"/>
          <w:color w:val="000000"/>
          <w:sz w:val="20"/>
          <w:szCs w:val="20"/>
        </w:rPr>
        <w:t>i per la presentazione</w:t>
      </w:r>
      <w:r>
        <w:rPr>
          <w:rFonts w:ascii="Verdana" w:eastAsia="Verdana" w:hAnsi="Verdana" w:cs="Verdana"/>
          <w:color w:val="000000"/>
          <w:sz w:val="20"/>
          <w:szCs w:val="20"/>
        </w:rPr>
        <w:t xml:space="preserve"> di diversi applicativi: </w:t>
      </w:r>
    </w:p>
    <w:p w:rsidR="008C53C3" w:rsidRDefault="008C53C3" w:rsidP="00945191">
      <w:pPr>
        <w:numPr>
          <w:ilvl w:val="1"/>
          <w:numId w:val="3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programmi di video-scrittura,</w:t>
      </w:r>
    </w:p>
    <w:p w:rsidR="008C53C3" w:rsidRDefault="008C53C3" w:rsidP="00945191">
      <w:pPr>
        <w:numPr>
          <w:ilvl w:val="1"/>
          <w:numId w:val="3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programmi di presentazione,</w:t>
      </w:r>
    </w:p>
    <w:p w:rsidR="008C53C3" w:rsidRDefault="008C53C3" w:rsidP="00945191">
      <w:pPr>
        <w:numPr>
          <w:ilvl w:val="1"/>
          <w:numId w:val="3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programmi per l’elaborazione di immagini,</w:t>
      </w:r>
    </w:p>
    <w:p w:rsidR="008C53C3" w:rsidRDefault="00594A85" w:rsidP="00945191">
      <w:pPr>
        <w:numPr>
          <w:ilvl w:val="1"/>
          <w:numId w:val="31"/>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programmi per</w:t>
      </w:r>
      <w:r w:rsidR="008C53C3">
        <w:rPr>
          <w:rFonts w:ascii="Verdana" w:eastAsia="Verdana" w:hAnsi="Verdana" w:cs="Verdana"/>
          <w:color w:val="000000"/>
          <w:sz w:val="20"/>
          <w:szCs w:val="20"/>
        </w:rPr>
        <w:t xml:space="preserve"> audio e video. </w:t>
      </w:r>
    </w:p>
    <w:p w:rsidR="008C53C3" w:rsidRDefault="008C53C3" w:rsidP="00945191"/>
    <w:p w:rsidR="008C53C3" w:rsidRDefault="008C53C3" w:rsidP="00945191">
      <w:pPr>
        <w:pBdr>
          <w:top w:val="nil"/>
          <w:left w:val="nil"/>
          <w:bottom w:val="nil"/>
          <w:right w:val="nil"/>
          <w:between w:val="nil"/>
        </w:pBdr>
        <w:rPr>
          <w:color w:val="000000"/>
        </w:rPr>
      </w:pPr>
      <w:r>
        <w:rPr>
          <w:rFonts w:ascii="Verdana" w:eastAsia="Verdana" w:hAnsi="Verdana" w:cs="Verdana"/>
          <w:b/>
          <w:color w:val="000000"/>
          <w:sz w:val="20"/>
          <w:szCs w:val="20"/>
        </w:rPr>
        <w:t xml:space="preserve">Criteri di conduzione della </w:t>
      </w:r>
      <w:r w:rsidR="00F33804">
        <w:rPr>
          <w:rFonts w:ascii="Verdana" w:eastAsia="Verdana" w:hAnsi="Verdana" w:cs="Verdana"/>
          <w:b/>
          <w:color w:val="000000"/>
          <w:sz w:val="20"/>
          <w:szCs w:val="20"/>
        </w:rPr>
        <w:t>prova orale</w:t>
      </w:r>
      <w:r>
        <w:rPr>
          <w:rFonts w:ascii="Verdana" w:eastAsia="Verdana" w:hAnsi="Verdana" w:cs="Verdana"/>
          <w:b/>
          <w:color w:val="000000"/>
          <w:sz w:val="20"/>
          <w:szCs w:val="20"/>
        </w:rPr>
        <w:t xml:space="preserve"> da parte della Commissione</w:t>
      </w:r>
    </w:p>
    <w:p w:rsidR="00512C6D" w:rsidRDefault="00512C6D" w:rsidP="00945191">
      <w:pPr>
        <w:pBdr>
          <w:top w:val="nil"/>
          <w:left w:val="nil"/>
          <w:bottom w:val="nil"/>
          <w:right w:val="nil"/>
          <w:between w:val="nil"/>
        </w:pBdr>
        <w:rPr>
          <w:rFonts w:ascii="Verdana" w:eastAsia="Verdana" w:hAnsi="Verdana" w:cs="Verdana"/>
          <w:color w:val="000000"/>
          <w:sz w:val="20"/>
          <w:szCs w:val="20"/>
        </w:rPr>
      </w:pPr>
    </w:p>
    <w:p w:rsidR="008C53C3" w:rsidRDefault="008C53C3" w:rsidP="00945191">
      <w:pPr>
        <w:pBdr>
          <w:top w:val="nil"/>
          <w:left w:val="nil"/>
          <w:bottom w:val="nil"/>
          <w:right w:val="nil"/>
          <w:between w:val="nil"/>
        </w:pBdr>
        <w:rPr>
          <w:color w:val="000000"/>
        </w:rPr>
      </w:pPr>
      <w:r>
        <w:rPr>
          <w:rFonts w:ascii="Verdana" w:eastAsia="Verdana" w:hAnsi="Verdana" w:cs="Verdana"/>
          <w:color w:val="000000"/>
          <w:sz w:val="20"/>
          <w:szCs w:val="20"/>
        </w:rPr>
        <w:t>I docenti orienteranno la presentazione</w:t>
      </w:r>
      <w:r w:rsidR="00F33804">
        <w:rPr>
          <w:rFonts w:ascii="Verdana" w:eastAsia="Verdana" w:hAnsi="Verdana" w:cs="Verdana"/>
          <w:color w:val="000000"/>
          <w:sz w:val="20"/>
          <w:szCs w:val="20"/>
        </w:rPr>
        <w:t xml:space="preserve"> dell’elaborato</w:t>
      </w:r>
      <w:r w:rsidR="00F677A9">
        <w:rPr>
          <w:rFonts w:ascii="Verdana" w:eastAsia="Verdana" w:hAnsi="Verdana" w:cs="Verdana"/>
          <w:color w:val="000000"/>
          <w:sz w:val="20"/>
          <w:szCs w:val="20"/>
        </w:rPr>
        <w:t xml:space="preserve"> e</w:t>
      </w:r>
      <w:r w:rsidR="00F33804">
        <w:rPr>
          <w:rFonts w:ascii="Verdana" w:eastAsia="Verdana" w:hAnsi="Verdana" w:cs="Verdana"/>
          <w:color w:val="000000"/>
          <w:sz w:val="20"/>
          <w:szCs w:val="20"/>
        </w:rPr>
        <w:t xml:space="preserve"> svilupperanno successivamente la prova orale</w:t>
      </w:r>
      <w:r>
        <w:rPr>
          <w:rFonts w:ascii="Verdana" w:eastAsia="Verdana" w:hAnsi="Verdana" w:cs="Verdana"/>
          <w:color w:val="000000"/>
          <w:sz w:val="20"/>
          <w:szCs w:val="20"/>
        </w:rPr>
        <w:t xml:space="preserve"> in relazione ai programmi svolti, agli eventuali approfondimenti e agli spunti emersi durante la presentazione</w:t>
      </w:r>
      <w:r w:rsidR="00F33804">
        <w:rPr>
          <w:rFonts w:ascii="Verdana" w:eastAsia="Verdana" w:hAnsi="Verdana" w:cs="Verdana"/>
          <w:color w:val="000000"/>
          <w:sz w:val="20"/>
          <w:szCs w:val="20"/>
        </w:rPr>
        <w:t xml:space="preserve"> dell’elaborato stesso</w:t>
      </w:r>
      <w:r>
        <w:rPr>
          <w:rFonts w:ascii="Verdana" w:eastAsia="Verdana" w:hAnsi="Verdana" w:cs="Verdana"/>
          <w:color w:val="000000"/>
          <w:sz w:val="20"/>
          <w:szCs w:val="20"/>
        </w:rPr>
        <w:t xml:space="preserve"> con lo scopo di valutare la maturazione globale dell’alunno.</w:t>
      </w:r>
    </w:p>
    <w:p w:rsidR="008C53C3" w:rsidRDefault="008C53C3" w:rsidP="00945191">
      <w:pPr>
        <w:pBdr>
          <w:top w:val="nil"/>
          <w:left w:val="nil"/>
          <w:bottom w:val="nil"/>
          <w:right w:val="nil"/>
          <w:between w:val="nil"/>
        </w:pBdr>
        <w:rPr>
          <w:color w:val="000000"/>
        </w:rPr>
      </w:pPr>
      <w:r>
        <w:rPr>
          <w:rFonts w:ascii="Verdana" w:eastAsia="Verdana" w:hAnsi="Verdana" w:cs="Verdana"/>
          <w:color w:val="000000"/>
          <w:sz w:val="20"/>
          <w:szCs w:val="20"/>
        </w:rPr>
        <w:t>A titolo indicativo la</w:t>
      </w:r>
      <w:r w:rsidR="00454B44">
        <w:rPr>
          <w:rFonts w:ascii="Verdana" w:eastAsia="Verdana" w:hAnsi="Verdana" w:cs="Verdana"/>
          <w:color w:val="000000"/>
          <w:sz w:val="20"/>
          <w:szCs w:val="20"/>
        </w:rPr>
        <w:t xml:space="preserve"> prova orale</w:t>
      </w:r>
      <w:r>
        <w:rPr>
          <w:rFonts w:ascii="Verdana" w:eastAsia="Verdana" w:hAnsi="Verdana" w:cs="Verdana"/>
          <w:color w:val="000000"/>
          <w:sz w:val="20"/>
          <w:szCs w:val="20"/>
        </w:rPr>
        <w:t xml:space="preserve"> è bene sia condotta:</w:t>
      </w:r>
    </w:p>
    <w:p w:rsidR="008C53C3" w:rsidRDefault="008C53C3" w:rsidP="00945191">
      <w:pPr>
        <w:numPr>
          <w:ilvl w:val="0"/>
          <w:numId w:val="36"/>
        </w:numPr>
        <w:pBdr>
          <w:top w:val="nil"/>
          <w:left w:val="nil"/>
          <w:bottom w:val="nil"/>
          <w:right w:val="nil"/>
          <w:between w:val="nil"/>
        </w:pBdr>
        <w:ind w:left="1080"/>
        <w:rPr>
          <w:color w:val="000000"/>
        </w:rPr>
      </w:pPr>
      <w:r>
        <w:rPr>
          <w:rFonts w:ascii="Verdana" w:eastAsia="Verdana" w:hAnsi="Verdana" w:cs="Verdana"/>
          <w:color w:val="000000"/>
          <w:sz w:val="20"/>
          <w:szCs w:val="20"/>
        </w:rPr>
        <w:t>rispettando i tempi di esposizione del candidato;</w:t>
      </w:r>
    </w:p>
    <w:p w:rsidR="00454B44" w:rsidRDefault="00454B44" w:rsidP="00945191">
      <w:pPr>
        <w:numPr>
          <w:ilvl w:val="0"/>
          <w:numId w:val="36"/>
        </w:numPr>
        <w:pBdr>
          <w:top w:val="nil"/>
          <w:left w:val="nil"/>
          <w:bottom w:val="nil"/>
          <w:right w:val="nil"/>
          <w:between w:val="nil"/>
        </w:pBdr>
        <w:ind w:left="1080"/>
        <w:rPr>
          <w:color w:val="000000"/>
        </w:rPr>
      </w:pPr>
      <w:r>
        <w:rPr>
          <w:rFonts w:ascii="Verdana" w:eastAsia="Verdana" w:hAnsi="Verdana" w:cs="Verdana"/>
          <w:color w:val="000000"/>
          <w:sz w:val="20"/>
          <w:szCs w:val="20"/>
        </w:rPr>
        <w:t>evitando interventi non in relazione con</w:t>
      </w:r>
      <w:r w:rsidR="00403618">
        <w:rPr>
          <w:rFonts w:ascii="Verdana" w:eastAsia="Verdana" w:hAnsi="Verdana" w:cs="Verdana"/>
          <w:color w:val="000000"/>
          <w:sz w:val="20"/>
          <w:szCs w:val="20"/>
        </w:rPr>
        <w:t xml:space="preserve"> l’argomento</w:t>
      </w:r>
      <w:r>
        <w:rPr>
          <w:rFonts w:ascii="Verdana" w:eastAsia="Verdana" w:hAnsi="Verdana" w:cs="Verdana"/>
          <w:color w:val="000000"/>
          <w:sz w:val="20"/>
          <w:szCs w:val="20"/>
        </w:rPr>
        <w:t xml:space="preserve"> che l</w:t>
      </w:r>
      <w:r w:rsidR="00403618">
        <w:rPr>
          <w:rFonts w:ascii="Verdana" w:eastAsia="Verdana" w:hAnsi="Verdana" w:cs="Verdana"/>
          <w:color w:val="000000"/>
          <w:sz w:val="20"/>
          <w:szCs w:val="20"/>
        </w:rPr>
        <w:t xml:space="preserve">’alunno sta svolgendo finché lo </w:t>
      </w:r>
      <w:r>
        <w:rPr>
          <w:rFonts w:ascii="Verdana" w:eastAsia="Verdana" w:hAnsi="Verdana" w:cs="Verdana"/>
          <w:color w:val="000000"/>
          <w:sz w:val="20"/>
          <w:szCs w:val="20"/>
        </w:rPr>
        <w:t>stesso non sia completato;</w:t>
      </w:r>
    </w:p>
    <w:p w:rsidR="00454B44" w:rsidRDefault="00454B44" w:rsidP="00945191">
      <w:pPr>
        <w:numPr>
          <w:ilvl w:val="0"/>
          <w:numId w:val="36"/>
        </w:numPr>
        <w:pBdr>
          <w:top w:val="nil"/>
          <w:left w:val="nil"/>
          <w:bottom w:val="nil"/>
          <w:right w:val="nil"/>
          <w:between w:val="nil"/>
        </w:pBdr>
        <w:ind w:left="1080"/>
        <w:rPr>
          <w:color w:val="000000"/>
        </w:rPr>
      </w:pPr>
      <w:r>
        <w:rPr>
          <w:rFonts w:ascii="Verdana" w:eastAsia="Verdana" w:hAnsi="Verdana" w:cs="Verdana"/>
          <w:color w:val="000000"/>
          <w:sz w:val="20"/>
          <w:szCs w:val="20"/>
        </w:rPr>
        <w:t>guidando l’alunno in difficoltà a completare il proprio percorso;</w:t>
      </w:r>
    </w:p>
    <w:p w:rsidR="00454B44" w:rsidRDefault="00454B44" w:rsidP="00945191">
      <w:pPr>
        <w:numPr>
          <w:ilvl w:val="0"/>
          <w:numId w:val="36"/>
        </w:numPr>
        <w:pBdr>
          <w:top w:val="nil"/>
          <w:left w:val="nil"/>
          <w:bottom w:val="nil"/>
          <w:right w:val="nil"/>
          <w:between w:val="nil"/>
        </w:pBdr>
        <w:ind w:left="1080"/>
        <w:rPr>
          <w:color w:val="000000"/>
        </w:rPr>
      </w:pPr>
      <w:r>
        <w:rPr>
          <w:rFonts w:ascii="Verdana" w:eastAsia="Verdana" w:hAnsi="Verdana" w:cs="Verdana"/>
          <w:color w:val="000000"/>
          <w:sz w:val="20"/>
          <w:szCs w:val="20"/>
        </w:rPr>
        <w:t>evitando di insistere su contenuti che il candidato mostra chiaramente di non conoscere;</w:t>
      </w:r>
    </w:p>
    <w:p w:rsidR="008C53C3" w:rsidRDefault="008C53C3" w:rsidP="00945191">
      <w:pPr>
        <w:numPr>
          <w:ilvl w:val="0"/>
          <w:numId w:val="36"/>
        </w:numPr>
        <w:pBdr>
          <w:top w:val="nil"/>
          <w:left w:val="nil"/>
          <w:bottom w:val="nil"/>
          <w:right w:val="nil"/>
          <w:between w:val="nil"/>
        </w:pBdr>
        <w:ind w:left="1080"/>
        <w:rPr>
          <w:color w:val="000000"/>
        </w:rPr>
      </w:pPr>
      <w:r>
        <w:rPr>
          <w:rFonts w:ascii="Verdana" w:eastAsia="Verdana" w:hAnsi="Verdana" w:cs="Verdana"/>
          <w:color w:val="000000"/>
          <w:sz w:val="20"/>
          <w:szCs w:val="20"/>
        </w:rPr>
        <w:t>evitando commenti negativi;</w:t>
      </w:r>
    </w:p>
    <w:p w:rsidR="00454B44" w:rsidRDefault="00454B44" w:rsidP="00945191">
      <w:pPr>
        <w:numPr>
          <w:ilvl w:val="0"/>
          <w:numId w:val="36"/>
        </w:numPr>
        <w:pBdr>
          <w:top w:val="nil"/>
          <w:left w:val="nil"/>
          <w:bottom w:val="nil"/>
          <w:right w:val="nil"/>
          <w:between w:val="nil"/>
        </w:pBdr>
        <w:ind w:left="1080"/>
        <w:rPr>
          <w:color w:val="000000"/>
        </w:rPr>
      </w:pPr>
      <w:r>
        <w:rPr>
          <w:rFonts w:ascii="Verdana" w:eastAsia="Verdana" w:hAnsi="Verdana" w:cs="Verdana"/>
          <w:color w:val="000000"/>
          <w:sz w:val="20"/>
          <w:szCs w:val="20"/>
        </w:rPr>
        <w:t>evitando di sovrapporsi agli interventi dei colleghi.</w:t>
      </w:r>
    </w:p>
    <w:p w:rsidR="008C53C3" w:rsidRPr="008C53C3" w:rsidRDefault="008C53C3" w:rsidP="00945191"/>
    <w:p w:rsidR="00806E14" w:rsidRDefault="00806E14" w:rsidP="00945191"/>
    <w:p w:rsidR="004E263A" w:rsidRDefault="004E263A" w:rsidP="00C47234">
      <w:pPr>
        <w:pBdr>
          <w:top w:val="nil"/>
          <w:left w:val="nil"/>
          <w:bottom w:val="nil"/>
          <w:right w:val="nil"/>
          <w:between w:val="nil"/>
        </w:pBdr>
        <w:rPr>
          <w:rFonts w:ascii="Verdana" w:eastAsia="Verdana" w:hAnsi="Verdana" w:cs="Verdana"/>
          <w:b/>
          <w:sz w:val="22"/>
          <w:szCs w:val="22"/>
        </w:rPr>
      </w:pPr>
      <w:r>
        <w:rPr>
          <w:rFonts w:ascii="Verdana" w:eastAsia="Verdana" w:hAnsi="Verdana" w:cs="Verdana"/>
          <w:b/>
          <w:sz w:val="22"/>
          <w:szCs w:val="22"/>
        </w:rPr>
        <w:t xml:space="preserve">Modalità e </w:t>
      </w:r>
      <w:r w:rsidR="00B52436">
        <w:rPr>
          <w:rFonts w:ascii="Verdana" w:eastAsia="Verdana" w:hAnsi="Verdana" w:cs="Verdana"/>
          <w:b/>
          <w:sz w:val="22"/>
          <w:szCs w:val="22"/>
        </w:rPr>
        <w:t>criteri per la valutazione della prova orale</w:t>
      </w:r>
    </w:p>
    <w:p w:rsidR="007E6DFD" w:rsidRDefault="007E6DFD" w:rsidP="00C47234">
      <w:pPr>
        <w:pBdr>
          <w:top w:val="nil"/>
          <w:left w:val="nil"/>
          <w:bottom w:val="nil"/>
          <w:right w:val="nil"/>
          <w:between w:val="nil"/>
        </w:pBdr>
        <w:rPr>
          <w:rFonts w:ascii="Verdana" w:eastAsia="Verdana" w:hAnsi="Verdana" w:cs="Verdana"/>
          <w:b/>
          <w:sz w:val="22"/>
          <w:szCs w:val="22"/>
        </w:rPr>
      </w:pPr>
    </w:p>
    <w:p w:rsidR="007E6DFD" w:rsidRDefault="007E6DFD" w:rsidP="007E6DFD">
      <w:pPr>
        <w:spacing w:after="60"/>
        <w:rPr>
          <w:rFonts w:ascii="Verdana" w:hAnsi="Verdana"/>
          <w:b/>
          <w:sz w:val="22"/>
          <w:szCs w:val="28"/>
        </w:rPr>
      </w:pPr>
      <w:r>
        <w:rPr>
          <w:rFonts w:ascii="Verdana" w:hAnsi="Verdana"/>
          <w:b/>
          <w:sz w:val="22"/>
          <w:szCs w:val="28"/>
        </w:rPr>
        <w:t>V</w:t>
      </w:r>
      <w:r w:rsidRPr="004A5AFD">
        <w:rPr>
          <w:rFonts w:ascii="Verdana" w:hAnsi="Verdana"/>
          <w:b/>
          <w:sz w:val="22"/>
          <w:szCs w:val="28"/>
        </w:rPr>
        <w:t>alutazione della pr</w:t>
      </w:r>
      <w:r>
        <w:rPr>
          <w:rFonts w:ascii="Verdana" w:hAnsi="Verdana"/>
          <w:b/>
          <w:sz w:val="22"/>
          <w:szCs w:val="28"/>
        </w:rPr>
        <w:t>ova orale</w:t>
      </w:r>
    </w:p>
    <w:p w:rsidR="007E6DFD" w:rsidRDefault="007E6DFD" w:rsidP="007E6DFD">
      <w:pPr>
        <w:pBdr>
          <w:top w:val="nil"/>
          <w:left w:val="nil"/>
          <w:bottom w:val="nil"/>
          <w:right w:val="nil"/>
          <w:between w:val="nil"/>
        </w:pBdr>
        <w:rPr>
          <w:rFonts w:ascii="Verdana" w:eastAsia="Verdana" w:hAnsi="Verdana" w:cs="Verdana"/>
          <w:sz w:val="20"/>
          <w:szCs w:val="20"/>
        </w:rPr>
      </w:pPr>
    </w:p>
    <w:p w:rsidR="007E6DFD" w:rsidRPr="00C9525E" w:rsidRDefault="007E6DFD" w:rsidP="007E6DFD">
      <w:pPr>
        <w:widowControl w:val="0"/>
        <w:tabs>
          <w:tab w:val="left" w:pos="821"/>
        </w:tabs>
        <w:autoSpaceDE w:val="0"/>
        <w:autoSpaceDN w:val="0"/>
        <w:spacing w:line="276" w:lineRule="auto"/>
        <w:ind w:right="356"/>
        <w:rPr>
          <w:rFonts w:ascii="Verdana" w:hAnsi="Verdana"/>
          <w:sz w:val="20"/>
        </w:rPr>
      </w:pPr>
      <w:r w:rsidRPr="00C9525E">
        <w:rPr>
          <w:rFonts w:ascii="Verdana" w:hAnsi="Verdana"/>
          <w:sz w:val="20"/>
        </w:rPr>
        <w:t>La prova orale</w:t>
      </w:r>
      <w:r>
        <w:rPr>
          <w:rFonts w:ascii="Verdana" w:hAnsi="Verdana"/>
          <w:sz w:val="20"/>
        </w:rPr>
        <w:t>,</w:t>
      </w:r>
      <w:r w:rsidRPr="00C9525E">
        <w:rPr>
          <w:rFonts w:ascii="Verdana" w:hAnsi="Verdana"/>
          <w:sz w:val="20"/>
        </w:rPr>
        <w:t xml:space="preserve"> progettata considerando il profilo finale dello studente definito nelle Indicazioni nazionali</w:t>
      </w:r>
      <w:r>
        <w:rPr>
          <w:rFonts w:ascii="Verdana" w:hAnsi="Verdana"/>
          <w:sz w:val="20"/>
        </w:rPr>
        <w:t xml:space="preserve"> riprese nel </w:t>
      </w:r>
      <w:r w:rsidRPr="00C9525E">
        <w:rPr>
          <w:rFonts w:ascii="Verdana" w:hAnsi="Verdana"/>
          <w:sz w:val="20"/>
        </w:rPr>
        <w:t>curricolo</w:t>
      </w:r>
      <w:r>
        <w:rPr>
          <w:rFonts w:ascii="Verdana" w:hAnsi="Verdana"/>
          <w:sz w:val="20"/>
        </w:rPr>
        <w:t xml:space="preserve"> d’istituto</w:t>
      </w:r>
      <w:r w:rsidRPr="00C9525E">
        <w:rPr>
          <w:rFonts w:ascii="Verdana" w:hAnsi="Verdana"/>
          <w:sz w:val="20"/>
        </w:rPr>
        <w:t xml:space="preserve">, </w:t>
      </w:r>
      <w:r>
        <w:rPr>
          <w:rFonts w:ascii="Verdana" w:hAnsi="Verdana"/>
          <w:sz w:val="20"/>
        </w:rPr>
        <w:t xml:space="preserve">è valutata </w:t>
      </w:r>
      <w:r w:rsidRPr="00C9525E">
        <w:rPr>
          <w:rFonts w:ascii="Verdana" w:hAnsi="Verdana"/>
          <w:sz w:val="20"/>
        </w:rPr>
        <w:t>con particolare attenzione</w:t>
      </w:r>
      <w:r>
        <w:rPr>
          <w:rFonts w:ascii="Verdana" w:hAnsi="Verdana"/>
          <w:sz w:val="20"/>
        </w:rPr>
        <w:t xml:space="preserve"> alle competenze</w:t>
      </w:r>
    </w:p>
    <w:p w:rsidR="007E6DFD" w:rsidRPr="00C9525E" w:rsidRDefault="007E6DFD" w:rsidP="007E6DFD">
      <w:pPr>
        <w:pStyle w:val="Paragrafoelenco"/>
        <w:widowControl w:val="0"/>
        <w:numPr>
          <w:ilvl w:val="0"/>
          <w:numId w:val="38"/>
        </w:numPr>
        <w:tabs>
          <w:tab w:val="left" w:pos="821"/>
        </w:tabs>
        <w:autoSpaceDE w:val="0"/>
        <w:autoSpaceDN w:val="0"/>
        <w:spacing w:line="276" w:lineRule="auto"/>
        <w:ind w:right="356"/>
        <w:rPr>
          <w:rFonts w:ascii="Verdana" w:hAnsi="Verdana"/>
          <w:sz w:val="20"/>
        </w:rPr>
      </w:pPr>
      <w:r w:rsidRPr="00C9525E">
        <w:rPr>
          <w:rFonts w:ascii="Verdana" w:hAnsi="Verdana"/>
          <w:sz w:val="20"/>
        </w:rPr>
        <w:t>argomenta</w:t>
      </w:r>
      <w:r>
        <w:rPr>
          <w:rFonts w:ascii="Verdana" w:hAnsi="Verdana"/>
          <w:sz w:val="20"/>
        </w:rPr>
        <w:t>tive,</w:t>
      </w:r>
      <w:r w:rsidRPr="00C9525E">
        <w:rPr>
          <w:rFonts w:ascii="Verdana" w:hAnsi="Verdana"/>
          <w:sz w:val="20"/>
        </w:rPr>
        <w:t xml:space="preserve"> </w:t>
      </w:r>
    </w:p>
    <w:p w:rsidR="007E6DFD" w:rsidRPr="00C9525E" w:rsidRDefault="007E6DFD" w:rsidP="007E6DFD">
      <w:pPr>
        <w:pStyle w:val="Paragrafoelenco"/>
        <w:widowControl w:val="0"/>
        <w:numPr>
          <w:ilvl w:val="0"/>
          <w:numId w:val="38"/>
        </w:numPr>
        <w:tabs>
          <w:tab w:val="left" w:pos="821"/>
        </w:tabs>
        <w:autoSpaceDE w:val="0"/>
        <w:autoSpaceDN w:val="0"/>
        <w:spacing w:line="276" w:lineRule="auto"/>
        <w:ind w:right="356"/>
        <w:rPr>
          <w:rFonts w:ascii="Verdana" w:hAnsi="Verdana"/>
          <w:sz w:val="20"/>
        </w:rPr>
      </w:pPr>
      <w:r w:rsidRPr="00C9525E">
        <w:rPr>
          <w:rFonts w:ascii="Verdana" w:hAnsi="Verdana"/>
          <w:sz w:val="20"/>
        </w:rPr>
        <w:lastRenderedPageBreak/>
        <w:t xml:space="preserve">di risoluzione di problemi, </w:t>
      </w:r>
    </w:p>
    <w:p w:rsidR="007E6DFD" w:rsidRPr="00C9525E" w:rsidRDefault="007E6DFD" w:rsidP="007E6DFD">
      <w:pPr>
        <w:pStyle w:val="Paragrafoelenco"/>
        <w:widowControl w:val="0"/>
        <w:numPr>
          <w:ilvl w:val="0"/>
          <w:numId w:val="38"/>
        </w:numPr>
        <w:tabs>
          <w:tab w:val="left" w:pos="821"/>
        </w:tabs>
        <w:autoSpaceDE w:val="0"/>
        <w:autoSpaceDN w:val="0"/>
        <w:spacing w:line="276" w:lineRule="auto"/>
        <w:ind w:right="356"/>
        <w:rPr>
          <w:rFonts w:ascii="Verdana" w:hAnsi="Verdana"/>
          <w:sz w:val="20"/>
        </w:rPr>
      </w:pPr>
      <w:r w:rsidRPr="00C9525E">
        <w:rPr>
          <w:rFonts w:ascii="Verdana" w:hAnsi="Verdana"/>
          <w:sz w:val="20"/>
        </w:rPr>
        <w:t xml:space="preserve">di pensiero critico e riflessivo, </w:t>
      </w:r>
    </w:p>
    <w:p w:rsidR="007E6DFD" w:rsidRDefault="007E6DFD" w:rsidP="007E6DFD">
      <w:pPr>
        <w:pStyle w:val="Paragrafoelenco"/>
        <w:widowControl w:val="0"/>
        <w:numPr>
          <w:ilvl w:val="0"/>
          <w:numId w:val="38"/>
        </w:numPr>
        <w:tabs>
          <w:tab w:val="left" w:pos="821"/>
        </w:tabs>
        <w:autoSpaceDE w:val="0"/>
        <w:autoSpaceDN w:val="0"/>
        <w:spacing w:line="276" w:lineRule="auto"/>
        <w:ind w:right="356"/>
        <w:rPr>
          <w:rFonts w:ascii="Verdana" w:hAnsi="Verdana"/>
          <w:sz w:val="20"/>
        </w:rPr>
      </w:pPr>
      <w:r w:rsidRPr="00C9525E">
        <w:rPr>
          <w:rFonts w:ascii="Verdana" w:hAnsi="Verdana"/>
          <w:sz w:val="20"/>
        </w:rPr>
        <w:t>di educazione civica</w:t>
      </w:r>
      <w:r w:rsidR="000B07F5">
        <w:rPr>
          <w:rFonts w:ascii="Verdana" w:hAnsi="Verdana"/>
          <w:sz w:val="20"/>
        </w:rPr>
        <w:t>.</w:t>
      </w:r>
    </w:p>
    <w:p w:rsidR="007E6DFD" w:rsidRDefault="007E6DFD" w:rsidP="00C47234">
      <w:pPr>
        <w:pBdr>
          <w:top w:val="nil"/>
          <w:left w:val="nil"/>
          <w:bottom w:val="nil"/>
          <w:right w:val="nil"/>
          <w:between w:val="nil"/>
        </w:pBdr>
        <w:rPr>
          <w:rFonts w:ascii="Verdana" w:eastAsia="Verdana" w:hAnsi="Verdana" w:cs="Verdana"/>
          <w:b/>
          <w:sz w:val="22"/>
          <w:szCs w:val="22"/>
        </w:rPr>
      </w:pPr>
    </w:p>
    <w:p w:rsidR="000B07F5" w:rsidRPr="00274AE9" w:rsidRDefault="000B07F5" w:rsidP="00C47234">
      <w:pPr>
        <w:pBdr>
          <w:top w:val="nil"/>
          <w:left w:val="nil"/>
          <w:bottom w:val="nil"/>
          <w:right w:val="nil"/>
          <w:between w:val="nil"/>
        </w:pBdr>
        <w:rPr>
          <w:rFonts w:ascii="Verdana" w:eastAsia="Verdana" w:hAnsi="Verdana" w:cs="Verdana"/>
          <w:sz w:val="20"/>
          <w:szCs w:val="20"/>
        </w:rPr>
      </w:pPr>
      <w:r w:rsidRPr="00274AE9">
        <w:rPr>
          <w:rFonts w:ascii="Verdana" w:eastAsia="Verdana" w:hAnsi="Verdana" w:cs="Verdana"/>
          <w:sz w:val="20"/>
          <w:szCs w:val="20"/>
        </w:rPr>
        <w:t>In particolare si considereranno le seguenti dimensioni</w:t>
      </w:r>
    </w:p>
    <w:p w:rsidR="00232B14" w:rsidRPr="00274AE9" w:rsidRDefault="00DB1DF2" w:rsidP="00232B14">
      <w:pPr>
        <w:numPr>
          <w:ilvl w:val="0"/>
          <w:numId w:val="33"/>
        </w:numPr>
        <w:pBdr>
          <w:top w:val="nil"/>
          <w:left w:val="nil"/>
          <w:bottom w:val="nil"/>
          <w:right w:val="nil"/>
          <w:between w:val="nil"/>
        </w:pBdr>
        <w:rPr>
          <w:rFonts w:ascii="Verdana" w:eastAsia="Verdana" w:hAnsi="Verdana" w:cs="Verdana"/>
          <w:sz w:val="20"/>
          <w:szCs w:val="20"/>
        </w:rPr>
      </w:pPr>
      <w:r w:rsidRPr="00274AE9">
        <w:rPr>
          <w:rFonts w:ascii="Verdana" w:eastAsia="Verdana" w:hAnsi="Verdana" w:cs="Verdana"/>
          <w:sz w:val="20"/>
          <w:szCs w:val="20"/>
        </w:rPr>
        <w:t>C</w:t>
      </w:r>
      <w:r w:rsidR="00232B14" w:rsidRPr="00274AE9">
        <w:rPr>
          <w:rFonts w:ascii="Verdana" w:eastAsia="Verdana" w:hAnsi="Verdana" w:cs="Verdana"/>
          <w:sz w:val="20"/>
          <w:szCs w:val="20"/>
        </w:rPr>
        <w:t>oe</w:t>
      </w:r>
      <w:r w:rsidR="001C7E61" w:rsidRPr="00274AE9">
        <w:rPr>
          <w:rFonts w:ascii="Verdana" w:eastAsia="Verdana" w:hAnsi="Verdana" w:cs="Verdana"/>
          <w:sz w:val="20"/>
          <w:szCs w:val="20"/>
        </w:rPr>
        <w:t>renza</w:t>
      </w:r>
      <w:r w:rsidR="000B07F5" w:rsidRPr="00274AE9">
        <w:rPr>
          <w:rFonts w:ascii="Verdana" w:eastAsia="Verdana" w:hAnsi="Verdana" w:cs="Verdana"/>
          <w:sz w:val="20"/>
          <w:szCs w:val="20"/>
        </w:rPr>
        <w:t xml:space="preserve"> della realizzazione dell’elaborato</w:t>
      </w:r>
      <w:r w:rsidR="001C7E61" w:rsidRPr="00274AE9">
        <w:rPr>
          <w:rFonts w:ascii="Verdana" w:eastAsia="Verdana" w:hAnsi="Verdana" w:cs="Verdana"/>
          <w:sz w:val="20"/>
          <w:szCs w:val="20"/>
        </w:rPr>
        <w:t xml:space="preserve"> con l’argomento assegnato</w:t>
      </w:r>
    </w:p>
    <w:p w:rsidR="000B07F5" w:rsidRPr="00274AE9" w:rsidRDefault="000B07F5" w:rsidP="00232B14">
      <w:pPr>
        <w:numPr>
          <w:ilvl w:val="0"/>
          <w:numId w:val="33"/>
        </w:numPr>
        <w:pBdr>
          <w:top w:val="nil"/>
          <w:left w:val="nil"/>
          <w:bottom w:val="nil"/>
          <w:right w:val="nil"/>
          <w:between w:val="nil"/>
        </w:pBdr>
        <w:rPr>
          <w:rFonts w:ascii="Verdana" w:eastAsia="Verdana" w:hAnsi="Verdana" w:cs="Verdana"/>
          <w:sz w:val="20"/>
          <w:szCs w:val="20"/>
        </w:rPr>
      </w:pPr>
      <w:r w:rsidRPr="00274AE9">
        <w:rPr>
          <w:rFonts w:ascii="Verdana" w:eastAsia="Verdana" w:hAnsi="Verdana" w:cs="Verdana"/>
          <w:sz w:val="20"/>
          <w:szCs w:val="20"/>
        </w:rPr>
        <w:t>Presentazione dell’elaborato</w:t>
      </w:r>
    </w:p>
    <w:p w:rsidR="00C47234" w:rsidRPr="00274AE9" w:rsidRDefault="000B07F5" w:rsidP="00C47234">
      <w:pPr>
        <w:numPr>
          <w:ilvl w:val="0"/>
          <w:numId w:val="33"/>
        </w:numPr>
        <w:pBdr>
          <w:top w:val="nil"/>
          <w:left w:val="nil"/>
          <w:bottom w:val="nil"/>
          <w:right w:val="nil"/>
          <w:between w:val="nil"/>
        </w:pBdr>
        <w:rPr>
          <w:rFonts w:ascii="Verdana" w:eastAsia="Verdana" w:hAnsi="Verdana" w:cstheme="minorHAnsi"/>
          <w:sz w:val="20"/>
          <w:szCs w:val="20"/>
        </w:rPr>
      </w:pPr>
      <w:r w:rsidRPr="00274AE9">
        <w:rPr>
          <w:rFonts w:ascii="Verdana" w:eastAsia="Verdana" w:hAnsi="Verdana" w:cstheme="minorHAnsi"/>
          <w:sz w:val="20"/>
          <w:szCs w:val="20"/>
        </w:rPr>
        <w:t>Conoscenze e contenuti</w:t>
      </w:r>
    </w:p>
    <w:p w:rsidR="000B07F5" w:rsidRPr="00274AE9" w:rsidRDefault="000B07F5" w:rsidP="00C47234">
      <w:pPr>
        <w:numPr>
          <w:ilvl w:val="0"/>
          <w:numId w:val="33"/>
        </w:numPr>
        <w:pBdr>
          <w:top w:val="nil"/>
          <w:left w:val="nil"/>
          <w:bottom w:val="nil"/>
          <w:right w:val="nil"/>
          <w:between w:val="nil"/>
        </w:pBdr>
        <w:rPr>
          <w:rFonts w:ascii="Verdana" w:eastAsia="Verdana" w:hAnsi="Verdana" w:cstheme="minorHAnsi"/>
          <w:sz w:val="20"/>
          <w:szCs w:val="20"/>
        </w:rPr>
      </w:pPr>
      <w:r w:rsidRPr="00274AE9">
        <w:rPr>
          <w:rFonts w:ascii="Verdana" w:hAnsi="Verdana" w:cstheme="minorHAnsi"/>
          <w:sz w:val="20"/>
          <w:szCs w:val="20"/>
        </w:rPr>
        <w:t xml:space="preserve">Rielaborazione dei contenuti </w:t>
      </w:r>
      <w:r w:rsidRPr="00274AE9">
        <w:rPr>
          <w:rFonts w:ascii="Verdana" w:hAnsi="Verdana" w:cstheme="minorHAnsi"/>
          <w:sz w:val="20"/>
          <w:szCs w:val="20"/>
        </w:rPr>
        <w:t>e r</w:t>
      </w:r>
      <w:r w:rsidRPr="00274AE9">
        <w:rPr>
          <w:rFonts w:ascii="Verdana" w:eastAsia="Calibri" w:hAnsi="Verdana" w:cstheme="minorHAnsi"/>
          <w:color w:val="000000"/>
          <w:sz w:val="20"/>
          <w:szCs w:val="20"/>
        </w:rPr>
        <w:t>isorse mobilitate</w:t>
      </w:r>
    </w:p>
    <w:p w:rsidR="00274AE9" w:rsidRPr="00274AE9" w:rsidRDefault="00274AE9" w:rsidP="00F633F6">
      <w:pPr>
        <w:pStyle w:val="Paragrafoelenco"/>
        <w:numPr>
          <w:ilvl w:val="0"/>
          <w:numId w:val="33"/>
        </w:numPr>
        <w:pBdr>
          <w:top w:val="nil"/>
          <w:left w:val="nil"/>
          <w:bottom w:val="nil"/>
          <w:right w:val="nil"/>
          <w:between w:val="nil"/>
        </w:pBdr>
        <w:spacing w:after="60"/>
        <w:rPr>
          <w:rFonts w:ascii="Verdana" w:eastAsia="Verdana" w:hAnsi="Verdana" w:cstheme="minorHAnsi"/>
          <w:sz w:val="20"/>
          <w:szCs w:val="20"/>
        </w:rPr>
      </w:pPr>
      <w:r w:rsidRPr="00274AE9">
        <w:rPr>
          <w:rFonts w:ascii="Verdana" w:hAnsi="Verdana" w:cstheme="minorHAnsi"/>
          <w:bCs/>
          <w:sz w:val="20"/>
          <w:szCs w:val="20"/>
        </w:rPr>
        <w:t>Esposizione orale</w:t>
      </w:r>
      <w:r w:rsidR="00E02631">
        <w:rPr>
          <w:rFonts w:ascii="Verdana" w:hAnsi="Verdana" w:cstheme="minorHAnsi"/>
          <w:bCs/>
          <w:sz w:val="20"/>
          <w:szCs w:val="20"/>
        </w:rPr>
        <w:t>,</w:t>
      </w:r>
      <w:r w:rsidRPr="00274AE9">
        <w:rPr>
          <w:rFonts w:ascii="Verdana" w:hAnsi="Verdana" w:cstheme="minorHAnsi"/>
          <w:sz w:val="20"/>
          <w:szCs w:val="20"/>
        </w:rPr>
        <w:t xml:space="preserve"> autonomia</w:t>
      </w:r>
      <w:r w:rsidRPr="00274AE9">
        <w:rPr>
          <w:rFonts w:ascii="Verdana" w:eastAsia="Verdana" w:hAnsi="Verdana" w:cstheme="minorHAnsi"/>
          <w:sz w:val="20"/>
          <w:szCs w:val="20"/>
        </w:rPr>
        <w:t xml:space="preserve"> </w:t>
      </w:r>
      <w:r w:rsidR="00E02631">
        <w:rPr>
          <w:rFonts w:ascii="Verdana" w:eastAsia="Verdana" w:hAnsi="Verdana" w:cstheme="minorHAnsi"/>
          <w:sz w:val="20"/>
          <w:szCs w:val="20"/>
        </w:rPr>
        <w:t>e tipologia del contesto.</w:t>
      </w:r>
    </w:p>
    <w:p w:rsidR="006F7529" w:rsidRDefault="006F7529" w:rsidP="00F1782E">
      <w:pPr>
        <w:spacing w:after="60"/>
        <w:rPr>
          <w:rFonts w:ascii="Verdana" w:hAnsi="Verdana"/>
          <w:b/>
          <w:sz w:val="22"/>
          <w:szCs w:val="28"/>
        </w:rPr>
      </w:pPr>
    </w:p>
    <w:p w:rsidR="00F1782E" w:rsidRPr="0014380E" w:rsidRDefault="0014380E" w:rsidP="00F1782E">
      <w:pPr>
        <w:spacing w:after="60"/>
        <w:rPr>
          <w:rFonts w:ascii="Verdana" w:hAnsi="Verdana"/>
          <w:b/>
          <w:sz w:val="22"/>
          <w:szCs w:val="28"/>
        </w:rPr>
      </w:pPr>
      <w:r>
        <w:rPr>
          <w:rFonts w:ascii="Verdana" w:hAnsi="Verdana"/>
          <w:b/>
          <w:sz w:val="22"/>
          <w:szCs w:val="28"/>
        </w:rPr>
        <w:t>Rubrica per la v</w:t>
      </w:r>
      <w:r w:rsidR="00F1782E" w:rsidRPr="004A5AFD">
        <w:rPr>
          <w:rFonts w:ascii="Verdana" w:hAnsi="Verdana"/>
          <w:b/>
          <w:sz w:val="22"/>
          <w:szCs w:val="28"/>
        </w:rPr>
        <w:t xml:space="preserve">alutazione della </w:t>
      </w:r>
      <w:r>
        <w:rPr>
          <w:rFonts w:ascii="Verdana" w:hAnsi="Verdana"/>
          <w:b/>
          <w:sz w:val="22"/>
          <w:szCs w:val="28"/>
        </w:rPr>
        <w:t>prova orale</w:t>
      </w:r>
    </w:p>
    <w:p w:rsidR="0014380E" w:rsidRPr="0014380E" w:rsidRDefault="0014380E" w:rsidP="00F1782E">
      <w:pPr>
        <w:spacing w:after="60"/>
        <w:rPr>
          <w:rFonts w:ascii="Verdana" w:hAnsi="Verdana"/>
          <w:b/>
          <w:sz w:val="2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199"/>
        <w:gridCol w:w="2202"/>
        <w:gridCol w:w="2202"/>
        <w:gridCol w:w="2202"/>
      </w:tblGrid>
      <w:tr w:rsidR="0014380E" w:rsidRPr="003B1C47" w:rsidTr="0045653E">
        <w:tc>
          <w:tcPr>
            <w:tcW w:w="1528" w:type="dxa"/>
            <w:vMerge w:val="restart"/>
          </w:tcPr>
          <w:p w:rsidR="0014380E" w:rsidRPr="003B1C47" w:rsidRDefault="0014380E" w:rsidP="0045653E">
            <w:pPr>
              <w:jc w:val="center"/>
              <w:rPr>
                <w:rFonts w:asciiTheme="minorHAnsi" w:eastAsia="Calibri" w:hAnsiTheme="minorHAnsi" w:cstheme="minorHAnsi"/>
                <w:sz w:val="20"/>
                <w:szCs w:val="20"/>
              </w:rPr>
            </w:pPr>
            <w:r w:rsidRPr="003B1C47">
              <w:rPr>
                <w:rFonts w:asciiTheme="minorHAnsi" w:eastAsia="Calibri" w:hAnsiTheme="minorHAnsi" w:cstheme="minorHAnsi"/>
                <w:sz w:val="20"/>
                <w:szCs w:val="20"/>
              </w:rPr>
              <w:t>DIMENSIONI</w:t>
            </w:r>
          </w:p>
        </w:tc>
        <w:tc>
          <w:tcPr>
            <w:tcW w:w="8326" w:type="dxa"/>
            <w:gridSpan w:val="4"/>
          </w:tcPr>
          <w:p w:rsidR="0014380E" w:rsidRPr="003B1C47" w:rsidRDefault="0014380E" w:rsidP="0045653E">
            <w:pPr>
              <w:jc w:val="center"/>
              <w:rPr>
                <w:rFonts w:asciiTheme="minorHAnsi" w:hAnsiTheme="minorHAnsi" w:cstheme="minorHAnsi"/>
                <w:sz w:val="20"/>
                <w:szCs w:val="20"/>
              </w:rPr>
            </w:pPr>
            <w:r w:rsidRPr="003B1C47">
              <w:rPr>
                <w:rFonts w:asciiTheme="minorHAnsi" w:hAnsiTheme="minorHAnsi" w:cstheme="minorHAnsi"/>
                <w:b/>
                <w:sz w:val="20"/>
                <w:szCs w:val="20"/>
              </w:rPr>
              <w:t>DESCRITTORI DEI LIVELLI DI APPRENDIMENTO</w:t>
            </w:r>
          </w:p>
        </w:tc>
      </w:tr>
      <w:tr w:rsidR="0014380E" w:rsidRPr="003B1C47" w:rsidTr="0045653E">
        <w:tc>
          <w:tcPr>
            <w:tcW w:w="1528" w:type="dxa"/>
            <w:vMerge/>
          </w:tcPr>
          <w:p w:rsidR="0014380E" w:rsidRPr="003B1C47" w:rsidRDefault="0014380E" w:rsidP="0045653E">
            <w:pPr>
              <w:rPr>
                <w:rFonts w:asciiTheme="minorHAnsi" w:hAnsiTheme="minorHAnsi" w:cstheme="minorHAnsi"/>
                <w:b/>
                <w:sz w:val="20"/>
                <w:szCs w:val="20"/>
              </w:rPr>
            </w:pPr>
          </w:p>
        </w:tc>
        <w:tc>
          <w:tcPr>
            <w:tcW w:w="2080" w:type="dxa"/>
            <w:vAlign w:val="center"/>
          </w:tcPr>
          <w:p w:rsidR="0014380E" w:rsidRPr="003B1C47" w:rsidRDefault="0014380E" w:rsidP="0045653E">
            <w:pPr>
              <w:spacing w:before="120"/>
              <w:jc w:val="center"/>
              <w:rPr>
                <w:rFonts w:asciiTheme="minorHAnsi" w:hAnsiTheme="minorHAnsi" w:cstheme="minorHAnsi"/>
                <w:b/>
                <w:sz w:val="20"/>
                <w:szCs w:val="20"/>
              </w:rPr>
            </w:pPr>
            <w:r w:rsidRPr="003B1C47">
              <w:rPr>
                <w:rFonts w:asciiTheme="minorHAnsi" w:hAnsiTheme="minorHAnsi" w:cstheme="minorHAnsi"/>
                <w:b/>
                <w:sz w:val="20"/>
                <w:szCs w:val="20"/>
              </w:rPr>
              <w:t>Livello iniziale</w:t>
            </w:r>
          </w:p>
        </w:tc>
        <w:tc>
          <w:tcPr>
            <w:tcW w:w="2082" w:type="dxa"/>
            <w:vAlign w:val="center"/>
          </w:tcPr>
          <w:p w:rsidR="0014380E" w:rsidRPr="003B1C47" w:rsidRDefault="0014380E" w:rsidP="0045653E">
            <w:pPr>
              <w:spacing w:before="120"/>
              <w:jc w:val="center"/>
              <w:rPr>
                <w:rFonts w:asciiTheme="minorHAnsi" w:hAnsiTheme="minorHAnsi" w:cstheme="minorHAnsi"/>
                <w:sz w:val="20"/>
                <w:szCs w:val="20"/>
              </w:rPr>
            </w:pPr>
            <w:r w:rsidRPr="003B1C47">
              <w:rPr>
                <w:rFonts w:asciiTheme="minorHAnsi" w:hAnsiTheme="minorHAnsi" w:cstheme="minorHAnsi"/>
                <w:b/>
                <w:sz w:val="20"/>
                <w:szCs w:val="20"/>
              </w:rPr>
              <w:t>Livello base</w:t>
            </w:r>
          </w:p>
        </w:tc>
        <w:tc>
          <w:tcPr>
            <w:tcW w:w="2082" w:type="dxa"/>
            <w:vAlign w:val="center"/>
          </w:tcPr>
          <w:p w:rsidR="0014380E" w:rsidRPr="003B1C47" w:rsidRDefault="0014380E" w:rsidP="0045653E">
            <w:pPr>
              <w:spacing w:before="120"/>
              <w:jc w:val="center"/>
              <w:rPr>
                <w:rFonts w:asciiTheme="minorHAnsi" w:hAnsiTheme="minorHAnsi" w:cstheme="minorHAnsi"/>
                <w:sz w:val="20"/>
                <w:szCs w:val="20"/>
              </w:rPr>
            </w:pPr>
            <w:r w:rsidRPr="003B1C47">
              <w:rPr>
                <w:rFonts w:asciiTheme="minorHAnsi" w:hAnsiTheme="minorHAnsi" w:cstheme="minorHAnsi"/>
                <w:b/>
                <w:sz w:val="20"/>
                <w:szCs w:val="20"/>
              </w:rPr>
              <w:t>Livello intermedio</w:t>
            </w:r>
          </w:p>
        </w:tc>
        <w:tc>
          <w:tcPr>
            <w:tcW w:w="2082" w:type="dxa"/>
            <w:vAlign w:val="center"/>
          </w:tcPr>
          <w:p w:rsidR="0014380E" w:rsidRPr="003B1C47" w:rsidRDefault="0014380E" w:rsidP="0045653E">
            <w:pPr>
              <w:spacing w:before="120"/>
              <w:jc w:val="center"/>
              <w:rPr>
                <w:rFonts w:asciiTheme="minorHAnsi" w:hAnsiTheme="minorHAnsi" w:cstheme="minorHAnsi"/>
                <w:sz w:val="20"/>
                <w:szCs w:val="20"/>
              </w:rPr>
            </w:pPr>
            <w:r w:rsidRPr="003B1C47">
              <w:rPr>
                <w:rFonts w:asciiTheme="minorHAnsi" w:hAnsiTheme="minorHAnsi" w:cstheme="minorHAnsi"/>
                <w:b/>
                <w:sz w:val="20"/>
                <w:szCs w:val="20"/>
              </w:rPr>
              <w:t>Livello avanzato</w:t>
            </w:r>
          </w:p>
        </w:tc>
      </w:tr>
      <w:tr w:rsidR="0014380E" w:rsidRPr="003B1C47" w:rsidTr="0045653E">
        <w:tc>
          <w:tcPr>
            <w:tcW w:w="1528" w:type="dxa"/>
            <w:vAlign w:val="center"/>
          </w:tcPr>
          <w:p w:rsidR="0014380E" w:rsidRPr="007E6DFD" w:rsidRDefault="0014380E" w:rsidP="0045653E">
            <w:pPr>
              <w:rPr>
                <w:rFonts w:asciiTheme="minorHAnsi" w:hAnsiTheme="minorHAnsi" w:cstheme="minorHAnsi"/>
                <w:sz w:val="20"/>
                <w:szCs w:val="18"/>
              </w:rPr>
            </w:pPr>
            <w:r w:rsidRPr="007E6DFD">
              <w:rPr>
                <w:rFonts w:asciiTheme="minorHAnsi" w:hAnsiTheme="minorHAnsi" w:cstheme="minorHAnsi"/>
                <w:sz w:val="20"/>
                <w:szCs w:val="18"/>
              </w:rPr>
              <w:t>Mappa</w:t>
            </w:r>
            <w:r>
              <w:rPr>
                <w:rFonts w:asciiTheme="minorHAnsi" w:hAnsiTheme="minorHAnsi" w:cstheme="minorHAnsi"/>
                <w:sz w:val="20"/>
                <w:szCs w:val="18"/>
              </w:rPr>
              <w:t xml:space="preserve"> elaborato</w:t>
            </w:r>
          </w:p>
        </w:tc>
        <w:tc>
          <w:tcPr>
            <w:tcW w:w="2080" w:type="dxa"/>
          </w:tcPr>
          <w:p w:rsidR="0014380E" w:rsidRPr="007E6DFD" w:rsidRDefault="0014380E" w:rsidP="0045653E">
            <w:pPr>
              <w:rPr>
                <w:rFonts w:asciiTheme="minorHAnsi" w:hAnsiTheme="minorHAnsi" w:cstheme="minorHAnsi"/>
                <w:sz w:val="20"/>
                <w:szCs w:val="18"/>
              </w:rPr>
            </w:pPr>
            <w:r>
              <w:rPr>
                <w:rFonts w:asciiTheme="minorHAnsi" w:hAnsiTheme="minorHAnsi" w:cstheme="minorHAnsi"/>
                <w:sz w:val="20"/>
                <w:szCs w:val="18"/>
              </w:rPr>
              <w:t xml:space="preserve">Solo alcuni argomenti sono </w:t>
            </w:r>
            <w:r w:rsidRPr="007E6DFD">
              <w:rPr>
                <w:rFonts w:asciiTheme="minorHAnsi" w:hAnsiTheme="minorHAnsi" w:cstheme="minorHAnsi"/>
                <w:sz w:val="20"/>
                <w:szCs w:val="18"/>
              </w:rPr>
              <w:t>coerenti con la tematica concordata</w:t>
            </w:r>
            <w:r>
              <w:rPr>
                <w:rFonts w:asciiTheme="minorHAnsi" w:hAnsiTheme="minorHAnsi" w:cstheme="minorHAnsi"/>
                <w:sz w:val="20"/>
                <w:szCs w:val="18"/>
              </w:rPr>
              <w:t xml:space="preserve">. </w:t>
            </w:r>
            <w:r w:rsidRPr="007E6DFD">
              <w:rPr>
                <w:rFonts w:asciiTheme="minorHAnsi" w:hAnsiTheme="minorHAnsi" w:cstheme="minorHAnsi"/>
                <w:sz w:val="20"/>
                <w:szCs w:val="18"/>
              </w:rPr>
              <w:t>Le relazioni tra i contenuti espost</w:t>
            </w:r>
            <w:r>
              <w:rPr>
                <w:rFonts w:asciiTheme="minorHAnsi" w:hAnsiTheme="minorHAnsi" w:cstheme="minorHAnsi"/>
                <w:sz w:val="20"/>
                <w:szCs w:val="18"/>
              </w:rPr>
              <w:t>i</w:t>
            </w:r>
            <w:r w:rsidRPr="007E6DFD">
              <w:rPr>
                <w:rFonts w:asciiTheme="minorHAnsi" w:hAnsiTheme="minorHAnsi" w:cstheme="minorHAnsi"/>
                <w:sz w:val="20"/>
                <w:szCs w:val="18"/>
              </w:rPr>
              <w:t xml:space="preserve"> sono superficiali e lo studente non sa motivarle con argomentazioni valide.</w:t>
            </w:r>
          </w:p>
        </w:tc>
        <w:tc>
          <w:tcPr>
            <w:tcW w:w="2082" w:type="dxa"/>
          </w:tcPr>
          <w:p w:rsidR="0014380E" w:rsidRPr="007E6DFD" w:rsidRDefault="0014380E" w:rsidP="0045653E">
            <w:pPr>
              <w:rPr>
                <w:rFonts w:asciiTheme="minorHAnsi" w:hAnsiTheme="minorHAnsi" w:cstheme="minorHAnsi"/>
                <w:sz w:val="20"/>
                <w:szCs w:val="18"/>
              </w:rPr>
            </w:pPr>
            <w:r w:rsidRPr="007E6DFD">
              <w:rPr>
                <w:rFonts w:asciiTheme="minorHAnsi" w:hAnsiTheme="minorHAnsi" w:cstheme="minorHAnsi"/>
                <w:sz w:val="20"/>
                <w:szCs w:val="18"/>
              </w:rPr>
              <w:t>Gli argomenti sono nel complesso coerenti con la tematica concordata, anche se non sempre le relazioni tra i contenuti proposti sono motivate in modo convincente.</w:t>
            </w:r>
          </w:p>
        </w:tc>
        <w:tc>
          <w:tcPr>
            <w:tcW w:w="2082" w:type="dxa"/>
          </w:tcPr>
          <w:p w:rsidR="0014380E" w:rsidRPr="007E6DFD" w:rsidRDefault="0014380E" w:rsidP="0045653E">
            <w:pPr>
              <w:rPr>
                <w:rFonts w:asciiTheme="minorHAnsi" w:hAnsiTheme="minorHAnsi" w:cstheme="minorHAnsi"/>
                <w:sz w:val="20"/>
                <w:szCs w:val="18"/>
              </w:rPr>
            </w:pPr>
            <w:r w:rsidRPr="007E6DFD">
              <w:rPr>
                <w:rFonts w:asciiTheme="minorHAnsi" w:hAnsiTheme="minorHAnsi" w:cstheme="minorHAnsi"/>
                <w:sz w:val="20"/>
                <w:szCs w:val="18"/>
              </w:rPr>
              <w:t>Gli argomenti sono coerenti con la tematica concordata e buona parte delle relazioni tra i contenuti proposti sono ben motivate.</w:t>
            </w:r>
          </w:p>
        </w:tc>
        <w:tc>
          <w:tcPr>
            <w:tcW w:w="2082" w:type="dxa"/>
          </w:tcPr>
          <w:p w:rsidR="0014380E" w:rsidRPr="007E6DFD" w:rsidRDefault="0014380E" w:rsidP="0045653E">
            <w:pPr>
              <w:rPr>
                <w:rFonts w:asciiTheme="minorHAnsi" w:hAnsiTheme="minorHAnsi" w:cstheme="minorHAnsi"/>
                <w:sz w:val="20"/>
                <w:szCs w:val="18"/>
              </w:rPr>
            </w:pPr>
            <w:r w:rsidRPr="007E6DFD">
              <w:rPr>
                <w:rFonts w:asciiTheme="minorHAnsi" w:hAnsiTheme="minorHAnsi" w:cstheme="minorHAnsi"/>
                <w:sz w:val="20"/>
                <w:szCs w:val="18"/>
              </w:rPr>
              <w:t xml:space="preserve">Gli argomenti sono coerenti con la tematica concordata. Le relazioni tra i contenuti proposti sono pertinenti e ben motivate. </w:t>
            </w:r>
          </w:p>
        </w:tc>
      </w:tr>
      <w:tr w:rsidR="0014380E" w:rsidRPr="003B1C47" w:rsidTr="0045653E">
        <w:tc>
          <w:tcPr>
            <w:tcW w:w="1528" w:type="dxa"/>
            <w:vAlign w:val="center"/>
          </w:tcPr>
          <w:p w:rsidR="0014380E" w:rsidRPr="007E6DFD" w:rsidRDefault="0014380E" w:rsidP="0045653E">
            <w:pPr>
              <w:rPr>
                <w:rFonts w:asciiTheme="minorHAnsi" w:hAnsiTheme="minorHAnsi" w:cstheme="minorHAnsi"/>
                <w:sz w:val="20"/>
                <w:szCs w:val="18"/>
              </w:rPr>
            </w:pPr>
            <w:r>
              <w:rPr>
                <w:rFonts w:asciiTheme="minorHAnsi" w:hAnsiTheme="minorHAnsi" w:cstheme="minorHAnsi"/>
                <w:sz w:val="20"/>
                <w:szCs w:val="18"/>
              </w:rPr>
              <w:t>Presentazione dell’elaborato</w:t>
            </w:r>
          </w:p>
        </w:tc>
        <w:tc>
          <w:tcPr>
            <w:tcW w:w="2080" w:type="dxa"/>
          </w:tcPr>
          <w:p w:rsidR="0014380E" w:rsidRPr="007E6DFD" w:rsidRDefault="0014380E" w:rsidP="0045653E">
            <w:pPr>
              <w:rPr>
                <w:rFonts w:asciiTheme="minorHAnsi" w:hAnsiTheme="minorHAnsi" w:cstheme="minorHAnsi"/>
                <w:sz w:val="20"/>
                <w:szCs w:val="18"/>
              </w:rPr>
            </w:pPr>
            <w:r w:rsidRPr="007E6DFD">
              <w:rPr>
                <w:rFonts w:asciiTheme="minorHAnsi" w:hAnsiTheme="minorHAnsi" w:cstheme="minorHAnsi"/>
                <w:sz w:val="20"/>
                <w:szCs w:val="18"/>
              </w:rPr>
              <w:t>La presentazione denota competenze digitali piuttosto superficiali. La parte grafica della presentazione è scarsa e inadeguata allo scopo; non c'è equilibrio fra testo e immagini; la schematizzazione dei concetti è inefficace.</w:t>
            </w:r>
          </w:p>
        </w:tc>
        <w:tc>
          <w:tcPr>
            <w:tcW w:w="2082" w:type="dxa"/>
          </w:tcPr>
          <w:p w:rsidR="0014380E" w:rsidRPr="007E6DFD" w:rsidRDefault="0014380E" w:rsidP="0045653E">
            <w:pPr>
              <w:rPr>
                <w:rFonts w:asciiTheme="minorHAnsi" w:hAnsiTheme="minorHAnsi" w:cstheme="minorHAnsi"/>
                <w:sz w:val="20"/>
                <w:szCs w:val="18"/>
              </w:rPr>
            </w:pPr>
            <w:r w:rsidRPr="007E6DFD">
              <w:rPr>
                <w:rFonts w:asciiTheme="minorHAnsi" w:hAnsiTheme="minorHAnsi" w:cstheme="minorHAnsi"/>
                <w:sz w:val="20"/>
                <w:szCs w:val="18"/>
              </w:rPr>
              <w:t xml:space="preserve">La presentazione denota sufficienti competenze digitali. La parte grafica della presentazione è di discreta qualità e abbastanza adeguata allo scopo, non sempre c'è equilibrio fra testo e immagini; la schematizzazione dei concetti è poco efficace. </w:t>
            </w:r>
          </w:p>
        </w:tc>
        <w:tc>
          <w:tcPr>
            <w:tcW w:w="2082" w:type="dxa"/>
          </w:tcPr>
          <w:p w:rsidR="0014380E" w:rsidRPr="007E6DFD" w:rsidRDefault="0014380E" w:rsidP="0045653E">
            <w:pPr>
              <w:rPr>
                <w:rFonts w:asciiTheme="minorHAnsi" w:hAnsiTheme="minorHAnsi" w:cstheme="minorHAnsi"/>
                <w:sz w:val="20"/>
                <w:szCs w:val="18"/>
              </w:rPr>
            </w:pPr>
            <w:r w:rsidRPr="007E6DFD">
              <w:rPr>
                <w:rFonts w:asciiTheme="minorHAnsi" w:hAnsiTheme="minorHAnsi" w:cstheme="minorHAnsi"/>
                <w:sz w:val="20"/>
                <w:szCs w:val="18"/>
              </w:rPr>
              <w:t>La presentazione denota buone competenze digitali. La parte grafica della presentazione è di buona qualità e adeguata allo scopo; c'è buon equilibrio fra testo e immagini; la schematizzazione dei concetti è in genere efficace.</w:t>
            </w:r>
          </w:p>
        </w:tc>
        <w:tc>
          <w:tcPr>
            <w:tcW w:w="2082" w:type="dxa"/>
          </w:tcPr>
          <w:p w:rsidR="0014380E" w:rsidRPr="007E6DFD" w:rsidRDefault="0014380E" w:rsidP="0045653E">
            <w:pPr>
              <w:rPr>
                <w:rFonts w:asciiTheme="minorHAnsi" w:hAnsiTheme="minorHAnsi" w:cstheme="minorHAnsi"/>
                <w:sz w:val="20"/>
                <w:szCs w:val="18"/>
              </w:rPr>
            </w:pPr>
            <w:r w:rsidRPr="007E6DFD">
              <w:rPr>
                <w:rFonts w:asciiTheme="minorHAnsi" w:hAnsiTheme="minorHAnsi" w:cstheme="minorHAnsi"/>
                <w:sz w:val="20"/>
                <w:szCs w:val="18"/>
              </w:rPr>
              <w:t>La presentazione denota buone competenze digitali, attira l’attenzione, è originale nella sua realizzazione e c’è un buon equilibrio tra testo e immagini; la parte grafica è pienamente adeguata allo scopo; la schematizzazione dei concetti è efficace.</w:t>
            </w:r>
          </w:p>
        </w:tc>
      </w:tr>
      <w:tr w:rsidR="0014380E" w:rsidRPr="003B1C47" w:rsidTr="0045653E">
        <w:tc>
          <w:tcPr>
            <w:tcW w:w="1528" w:type="dxa"/>
          </w:tcPr>
          <w:p w:rsidR="0014380E" w:rsidRPr="003B1C47" w:rsidRDefault="0014380E" w:rsidP="0045653E">
            <w:pPr>
              <w:rPr>
                <w:rFonts w:asciiTheme="minorHAnsi" w:hAnsiTheme="minorHAnsi" w:cstheme="minorHAnsi"/>
                <w:sz w:val="20"/>
                <w:szCs w:val="20"/>
              </w:rPr>
            </w:pPr>
            <w:r>
              <w:rPr>
                <w:rFonts w:asciiTheme="minorHAnsi" w:hAnsiTheme="minorHAnsi" w:cstheme="minorHAnsi"/>
                <w:sz w:val="20"/>
                <w:szCs w:val="20"/>
              </w:rPr>
              <w:t>Conoscenze e contenuti</w:t>
            </w:r>
          </w:p>
        </w:tc>
        <w:tc>
          <w:tcPr>
            <w:tcW w:w="2080" w:type="dxa"/>
          </w:tcPr>
          <w:p w:rsidR="0014380E" w:rsidRPr="00F32DC9" w:rsidRDefault="0014380E" w:rsidP="0045653E">
            <w:pPr>
              <w:pStyle w:val="Corpodeltesto"/>
              <w:rPr>
                <w:rFonts w:asciiTheme="minorHAnsi" w:hAnsiTheme="minorHAnsi" w:cstheme="minorHAnsi"/>
                <w:b w:val="0"/>
                <w:sz w:val="20"/>
              </w:rPr>
            </w:pPr>
            <w:r w:rsidRPr="00F32DC9">
              <w:rPr>
                <w:rFonts w:asciiTheme="minorHAnsi" w:hAnsiTheme="minorHAnsi" w:cstheme="minorHAnsi"/>
                <w:b w:val="0"/>
                <w:sz w:val="20"/>
                <w:szCs w:val="18"/>
              </w:rPr>
              <w:t>Le informazioni sono generiche, incomplete, a volte scorrette</w:t>
            </w:r>
            <w:r>
              <w:rPr>
                <w:rFonts w:asciiTheme="minorHAnsi" w:hAnsiTheme="minorHAnsi" w:cstheme="minorHAnsi"/>
                <w:b w:val="0"/>
                <w:sz w:val="20"/>
                <w:szCs w:val="18"/>
              </w:rPr>
              <w:t xml:space="preserve"> o non attinenti </w:t>
            </w:r>
            <w:r w:rsidRPr="00F32DC9">
              <w:rPr>
                <w:rFonts w:asciiTheme="minorHAnsi" w:hAnsiTheme="minorHAnsi" w:cstheme="minorHAnsi"/>
                <w:b w:val="0"/>
                <w:sz w:val="20"/>
              </w:rPr>
              <w:t xml:space="preserve">alle </w:t>
            </w:r>
            <w:r>
              <w:rPr>
                <w:rFonts w:asciiTheme="minorHAnsi" w:hAnsiTheme="minorHAnsi" w:cstheme="minorHAnsi"/>
                <w:b w:val="0"/>
                <w:sz w:val="20"/>
              </w:rPr>
              <w:t>richieste</w:t>
            </w:r>
            <w:r w:rsidRPr="00F32DC9">
              <w:rPr>
                <w:rFonts w:asciiTheme="minorHAnsi" w:hAnsiTheme="minorHAnsi" w:cstheme="minorHAnsi"/>
                <w:b w:val="0"/>
                <w:sz w:val="20"/>
              </w:rPr>
              <w:t xml:space="preserve"> d</w:t>
            </w:r>
            <w:r>
              <w:rPr>
                <w:rFonts w:asciiTheme="minorHAnsi" w:hAnsiTheme="minorHAnsi" w:cstheme="minorHAnsi"/>
                <w:b w:val="0"/>
                <w:sz w:val="20"/>
              </w:rPr>
              <w:t>e</w:t>
            </w:r>
            <w:r w:rsidRPr="00F32DC9">
              <w:rPr>
                <w:rFonts w:asciiTheme="minorHAnsi" w:hAnsiTheme="minorHAnsi" w:cstheme="minorHAnsi"/>
                <w:b w:val="0"/>
                <w:sz w:val="20"/>
              </w:rPr>
              <w:t>ll’insegnante.</w:t>
            </w:r>
          </w:p>
          <w:p w:rsidR="0014380E" w:rsidRPr="00F32DC9" w:rsidRDefault="0014380E" w:rsidP="0045653E">
            <w:pPr>
              <w:pStyle w:val="Corpodeltesto"/>
              <w:rPr>
                <w:rFonts w:asciiTheme="minorHAnsi" w:hAnsiTheme="minorHAnsi" w:cstheme="minorHAnsi"/>
                <w:b w:val="0"/>
                <w:sz w:val="20"/>
              </w:rPr>
            </w:pPr>
            <w:r w:rsidRPr="00F32DC9">
              <w:rPr>
                <w:rFonts w:asciiTheme="minorHAnsi" w:hAnsiTheme="minorHAnsi" w:cstheme="minorHAnsi"/>
                <w:b w:val="0"/>
                <w:sz w:val="20"/>
              </w:rPr>
              <w:t xml:space="preserve">Emerge una conoscenza superficiale delle tematiche affrontate. </w:t>
            </w:r>
          </w:p>
        </w:tc>
        <w:tc>
          <w:tcPr>
            <w:tcW w:w="2082" w:type="dxa"/>
          </w:tcPr>
          <w:p w:rsidR="0014380E" w:rsidRPr="003B1C47" w:rsidRDefault="0014380E" w:rsidP="0045653E">
            <w:pPr>
              <w:rPr>
                <w:rFonts w:asciiTheme="minorHAnsi" w:hAnsiTheme="minorHAnsi" w:cstheme="minorHAnsi"/>
                <w:sz w:val="20"/>
                <w:szCs w:val="20"/>
              </w:rPr>
            </w:pPr>
            <w:r>
              <w:rPr>
                <w:rFonts w:asciiTheme="minorHAnsi" w:hAnsiTheme="minorHAnsi" w:cstheme="minorHAnsi"/>
                <w:sz w:val="20"/>
                <w:szCs w:val="18"/>
              </w:rPr>
              <w:t xml:space="preserve">Le informazioni sono essenziali e </w:t>
            </w:r>
            <w:r w:rsidRPr="003B1C47">
              <w:rPr>
                <w:rFonts w:asciiTheme="minorHAnsi" w:hAnsiTheme="minorHAnsi" w:cstheme="minorHAnsi"/>
                <w:sz w:val="20"/>
                <w:szCs w:val="20"/>
              </w:rPr>
              <w:t xml:space="preserve">attinenti alle </w:t>
            </w:r>
            <w:r>
              <w:rPr>
                <w:rFonts w:asciiTheme="minorHAnsi" w:hAnsiTheme="minorHAnsi" w:cstheme="minorHAnsi"/>
                <w:sz w:val="20"/>
                <w:szCs w:val="20"/>
              </w:rPr>
              <w:t xml:space="preserve">richieste </w:t>
            </w:r>
            <w:r w:rsidRPr="003B1C47">
              <w:rPr>
                <w:rFonts w:asciiTheme="minorHAnsi" w:hAnsiTheme="minorHAnsi" w:cstheme="minorHAnsi"/>
                <w:sz w:val="20"/>
                <w:szCs w:val="20"/>
              </w:rPr>
              <w:t>d</w:t>
            </w:r>
            <w:r>
              <w:rPr>
                <w:rFonts w:asciiTheme="minorHAnsi" w:hAnsiTheme="minorHAnsi" w:cstheme="minorHAnsi"/>
                <w:sz w:val="20"/>
                <w:szCs w:val="20"/>
              </w:rPr>
              <w:t>e</w:t>
            </w:r>
            <w:r w:rsidRPr="003B1C47">
              <w:rPr>
                <w:rFonts w:asciiTheme="minorHAnsi" w:hAnsiTheme="minorHAnsi" w:cstheme="minorHAnsi"/>
                <w:sz w:val="20"/>
                <w:szCs w:val="20"/>
              </w:rPr>
              <w:t xml:space="preserve">ll’insegnante, </w:t>
            </w:r>
            <w:r>
              <w:rPr>
                <w:rFonts w:asciiTheme="minorHAnsi" w:hAnsiTheme="minorHAnsi" w:cstheme="minorHAnsi"/>
                <w:sz w:val="20"/>
                <w:szCs w:val="20"/>
              </w:rPr>
              <w:t>ma non</w:t>
            </w:r>
            <w:r w:rsidRPr="003B1C47">
              <w:rPr>
                <w:rFonts w:asciiTheme="minorHAnsi" w:hAnsiTheme="minorHAnsi" w:cstheme="minorHAnsi"/>
                <w:sz w:val="20"/>
                <w:szCs w:val="20"/>
              </w:rPr>
              <w:t xml:space="preserve"> sempre organiche.</w:t>
            </w:r>
            <w:r>
              <w:rPr>
                <w:rFonts w:asciiTheme="minorHAnsi" w:hAnsiTheme="minorHAnsi" w:cstheme="minorHAnsi"/>
                <w:sz w:val="20"/>
                <w:szCs w:val="18"/>
              </w:rPr>
              <w:t xml:space="preserve"> </w:t>
            </w:r>
            <w:r w:rsidRPr="003B1C47">
              <w:rPr>
                <w:rFonts w:asciiTheme="minorHAnsi" w:hAnsiTheme="minorHAnsi" w:cstheme="minorHAnsi"/>
                <w:sz w:val="20"/>
                <w:szCs w:val="20"/>
              </w:rPr>
              <w:t xml:space="preserve">Emerge una conoscenza generica dei contenuti e delle tematiche affrontate. </w:t>
            </w:r>
          </w:p>
        </w:tc>
        <w:tc>
          <w:tcPr>
            <w:tcW w:w="2082" w:type="dxa"/>
          </w:tcPr>
          <w:p w:rsidR="0014380E" w:rsidRDefault="0014380E" w:rsidP="0045653E">
            <w:pPr>
              <w:rPr>
                <w:rFonts w:asciiTheme="minorHAnsi" w:hAnsiTheme="minorHAnsi" w:cstheme="minorHAnsi"/>
                <w:sz w:val="20"/>
                <w:szCs w:val="20"/>
              </w:rPr>
            </w:pPr>
            <w:r w:rsidRPr="007E6DFD">
              <w:rPr>
                <w:rFonts w:asciiTheme="minorHAnsi" w:hAnsiTheme="minorHAnsi" w:cstheme="minorHAnsi"/>
                <w:sz w:val="20"/>
                <w:szCs w:val="18"/>
              </w:rPr>
              <w:t>Le informazioni sono abbastanza complete</w:t>
            </w:r>
            <w:r>
              <w:rPr>
                <w:rFonts w:asciiTheme="minorHAnsi" w:hAnsiTheme="minorHAnsi" w:cstheme="minorHAnsi"/>
                <w:sz w:val="20"/>
                <w:szCs w:val="18"/>
              </w:rPr>
              <w:t>,</w:t>
            </w:r>
            <w:r w:rsidRPr="007E6DFD">
              <w:rPr>
                <w:rFonts w:asciiTheme="minorHAnsi" w:hAnsiTheme="minorHAnsi" w:cstheme="minorHAnsi"/>
                <w:sz w:val="20"/>
                <w:szCs w:val="18"/>
              </w:rPr>
              <w:t xml:space="preserve"> organiche </w:t>
            </w:r>
            <w:r>
              <w:rPr>
                <w:rFonts w:asciiTheme="minorHAnsi" w:hAnsiTheme="minorHAnsi" w:cstheme="minorHAnsi"/>
                <w:sz w:val="20"/>
                <w:szCs w:val="18"/>
              </w:rPr>
              <w:t xml:space="preserve">e </w:t>
            </w:r>
            <w:r w:rsidRPr="007E6DFD">
              <w:rPr>
                <w:rFonts w:asciiTheme="minorHAnsi" w:hAnsiTheme="minorHAnsi" w:cstheme="minorHAnsi"/>
                <w:sz w:val="20"/>
                <w:szCs w:val="18"/>
              </w:rPr>
              <w:t>attinenti alle richieste</w:t>
            </w:r>
            <w:r>
              <w:rPr>
                <w:rFonts w:asciiTheme="minorHAnsi" w:hAnsiTheme="minorHAnsi" w:cstheme="minorHAnsi"/>
                <w:sz w:val="20"/>
                <w:szCs w:val="18"/>
              </w:rPr>
              <w:t xml:space="preserve"> </w:t>
            </w:r>
            <w:r w:rsidRPr="003B1C47">
              <w:rPr>
                <w:rFonts w:asciiTheme="minorHAnsi" w:hAnsiTheme="minorHAnsi" w:cstheme="minorHAnsi"/>
                <w:sz w:val="20"/>
                <w:szCs w:val="20"/>
              </w:rPr>
              <w:t>d</w:t>
            </w:r>
            <w:r>
              <w:rPr>
                <w:rFonts w:asciiTheme="minorHAnsi" w:hAnsiTheme="minorHAnsi" w:cstheme="minorHAnsi"/>
                <w:sz w:val="20"/>
                <w:szCs w:val="20"/>
              </w:rPr>
              <w:t>e</w:t>
            </w:r>
            <w:r w:rsidRPr="003B1C47">
              <w:rPr>
                <w:rFonts w:asciiTheme="minorHAnsi" w:hAnsiTheme="minorHAnsi" w:cstheme="minorHAnsi"/>
                <w:sz w:val="20"/>
                <w:szCs w:val="20"/>
              </w:rPr>
              <w:t>ll’insegnante.</w:t>
            </w:r>
          </w:p>
          <w:p w:rsidR="0014380E" w:rsidRPr="003B1C47" w:rsidRDefault="0014380E" w:rsidP="0045653E">
            <w:pPr>
              <w:rPr>
                <w:rFonts w:asciiTheme="minorHAnsi" w:hAnsiTheme="minorHAnsi" w:cstheme="minorHAnsi"/>
                <w:sz w:val="20"/>
                <w:szCs w:val="20"/>
              </w:rPr>
            </w:pPr>
            <w:r w:rsidRPr="003B1C47">
              <w:rPr>
                <w:rFonts w:asciiTheme="minorHAnsi" w:hAnsiTheme="minorHAnsi" w:cstheme="minorHAnsi"/>
                <w:sz w:val="20"/>
                <w:szCs w:val="20"/>
              </w:rPr>
              <w:t xml:space="preserve">Emerge una buona padronanza dei contenuti presentati. </w:t>
            </w:r>
          </w:p>
        </w:tc>
        <w:tc>
          <w:tcPr>
            <w:tcW w:w="2082" w:type="dxa"/>
          </w:tcPr>
          <w:p w:rsidR="0014380E" w:rsidRDefault="0014380E" w:rsidP="0045653E">
            <w:pPr>
              <w:rPr>
                <w:rFonts w:asciiTheme="minorHAnsi" w:hAnsiTheme="minorHAnsi" w:cstheme="minorHAnsi"/>
                <w:sz w:val="20"/>
                <w:szCs w:val="20"/>
              </w:rPr>
            </w:pPr>
            <w:r w:rsidRPr="007E6DFD">
              <w:rPr>
                <w:rFonts w:asciiTheme="minorHAnsi" w:hAnsiTheme="minorHAnsi" w:cstheme="minorHAnsi"/>
                <w:sz w:val="20"/>
                <w:szCs w:val="18"/>
              </w:rPr>
              <w:t>Le informazioni sono complete</w:t>
            </w:r>
            <w:r>
              <w:rPr>
                <w:rFonts w:asciiTheme="minorHAnsi" w:hAnsiTheme="minorHAnsi" w:cstheme="minorHAnsi"/>
                <w:sz w:val="20"/>
                <w:szCs w:val="18"/>
              </w:rPr>
              <w:t>, organiche</w:t>
            </w:r>
            <w:r w:rsidRPr="007E6DFD">
              <w:rPr>
                <w:rFonts w:asciiTheme="minorHAnsi" w:hAnsiTheme="minorHAnsi" w:cstheme="minorHAnsi"/>
                <w:sz w:val="20"/>
                <w:szCs w:val="18"/>
              </w:rPr>
              <w:t xml:space="preserve"> e </w:t>
            </w:r>
            <w:r w:rsidRPr="003B1C47">
              <w:rPr>
                <w:rFonts w:asciiTheme="minorHAnsi" w:hAnsiTheme="minorHAnsi" w:cstheme="minorHAnsi"/>
                <w:sz w:val="20"/>
                <w:szCs w:val="20"/>
              </w:rPr>
              <w:t>arricchite con risorse procurate anche personalmente</w:t>
            </w:r>
            <w:r>
              <w:rPr>
                <w:rFonts w:asciiTheme="minorHAnsi" w:hAnsiTheme="minorHAnsi" w:cstheme="minorHAnsi"/>
                <w:sz w:val="20"/>
                <w:szCs w:val="18"/>
              </w:rPr>
              <w:t>.</w:t>
            </w:r>
          </w:p>
          <w:p w:rsidR="0014380E" w:rsidRPr="003B1C47" w:rsidRDefault="0014380E" w:rsidP="0045653E">
            <w:pPr>
              <w:rPr>
                <w:rFonts w:asciiTheme="minorHAnsi" w:hAnsiTheme="minorHAnsi" w:cstheme="minorHAnsi"/>
                <w:sz w:val="20"/>
                <w:szCs w:val="20"/>
              </w:rPr>
            </w:pPr>
            <w:r w:rsidRPr="003B1C47">
              <w:rPr>
                <w:rFonts w:asciiTheme="minorHAnsi" w:hAnsiTheme="minorHAnsi" w:cstheme="minorHAnsi"/>
                <w:sz w:val="20"/>
                <w:szCs w:val="20"/>
              </w:rPr>
              <w:t xml:space="preserve">Emerge una conoscenza approfondita dei contenuti e delle tematiche affrontate. </w:t>
            </w:r>
          </w:p>
        </w:tc>
      </w:tr>
      <w:tr w:rsidR="0014380E" w:rsidRPr="003B1C47" w:rsidTr="0045653E">
        <w:tc>
          <w:tcPr>
            <w:tcW w:w="1528" w:type="dxa"/>
          </w:tcPr>
          <w:p w:rsidR="0014380E" w:rsidRPr="003B1C47" w:rsidRDefault="0014380E" w:rsidP="0045653E">
            <w:pPr>
              <w:rPr>
                <w:rFonts w:asciiTheme="minorHAnsi" w:hAnsiTheme="minorHAnsi" w:cstheme="minorHAnsi"/>
                <w:b/>
                <w:sz w:val="20"/>
                <w:szCs w:val="20"/>
              </w:rPr>
            </w:pPr>
            <w:r>
              <w:rPr>
                <w:rFonts w:asciiTheme="minorHAnsi" w:hAnsiTheme="minorHAnsi" w:cstheme="minorHAnsi"/>
                <w:sz w:val="20"/>
                <w:szCs w:val="20"/>
              </w:rPr>
              <w:t>R</w:t>
            </w:r>
            <w:r w:rsidRPr="003B1C47">
              <w:rPr>
                <w:rFonts w:asciiTheme="minorHAnsi" w:hAnsiTheme="minorHAnsi" w:cstheme="minorHAnsi"/>
                <w:sz w:val="20"/>
                <w:szCs w:val="20"/>
              </w:rPr>
              <w:t xml:space="preserve">ielaborazione dei contenuti </w:t>
            </w:r>
            <w:r w:rsidRPr="003B1C47">
              <w:rPr>
                <w:rFonts w:asciiTheme="minorHAnsi" w:eastAsia="Calibri" w:hAnsiTheme="minorHAnsi" w:cstheme="minorHAnsi"/>
                <w:color w:val="000000"/>
                <w:sz w:val="20"/>
                <w:szCs w:val="20"/>
              </w:rPr>
              <w:t>Risorse mobilitate</w:t>
            </w:r>
          </w:p>
        </w:tc>
        <w:tc>
          <w:tcPr>
            <w:tcW w:w="2080" w:type="dxa"/>
          </w:tcPr>
          <w:p w:rsidR="0014380E" w:rsidRPr="003B1C47" w:rsidRDefault="0014380E" w:rsidP="0045653E">
            <w:pPr>
              <w:rPr>
                <w:rFonts w:asciiTheme="minorHAnsi" w:hAnsiTheme="minorHAnsi" w:cstheme="minorHAnsi"/>
                <w:sz w:val="20"/>
                <w:szCs w:val="20"/>
              </w:rPr>
            </w:pPr>
            <w:r>
              <w:rPr>
                <w:rFonts w:asciiTheme="minorHAnsi" w:hAnsiTheme="minorHAnsi" w:cstheme="minorHAnsi"/>
                <w:sz w:val="20"/>
                <w:szCs w:val="20"/>
              </w:rPr>
              <w:t>La</w:t>
            </w:r>
            <w:r w:rsidRPr="003B1C47">
              <w:rPr>
                <w:rFonts w:asciiTheme="minorHAnsi" w:hAnsiTheme="minorHAnsi" w:cstheme="minorHAnsi"/>
                <w:sz w:val="20"/>
                <w:szCs w:val="20"/>
              </w:rPr>
              <w:t xml:space="preserve"> rielaborazione dei contenuti </w:t>
            </w:r>
            <w:r>
              <w:rPr>
                <w:rFonts w:asciiTheme="minorHAnsi" w:hAnsiTheme="minorHAnsi" w:cstheme="minorHAnsi"/>
                <w:sz w:val="20"/>
                <w:szCs w:val="20"/>
              </w:rPr>
              <w:t>è</w:t>
            </w:r>
            <w:r w:rsidRPr="003B1C47">
              <w:rPr>
                <w:rFonts w:asciiTheme="minorHAnsi" w:hAnsiTheme="minorHAnsi" w:cstheme="minorHAnsi"/>
                <w:sz w:val="20"/>
                <w:szCs w:val="20"/>
              </w:rPr>
              <w:t xml:space="preserve"> piuttosto elementar</w:t>
            </w:r>
            <w:r>
              <w:rPr>
                <w:rFonts w:asciiTheme="minorHAnsi" w:hAnsiTheme="minorHAnsi" w:cstheme="minorHAnsi"/>
                <w:sz w:val="20"/>
                <w:szCs w:val="20"/>
              </w:rPr>
              <w:t>e</w:t>
            </w:r>
            <w:r w:rsidRPr="003B1C47">
              <w:rPr>
                <w:rFonts w:asciiTheme="minorHAnsi" w:hAnsiTheme="minorHAnsi" w:cstheme="minorHAnsi"/>
                <w:sz w:val="20"/>
                <w:szCs w:val="20"/>
              </w:rPr>
              <w:t>, poco organic</w:t>
            </w:r>
            <w:r>
              <w:rPr>
                <w:rFonts w:asciiTheme="minorHAnsi" w:hAnsiTheme="minorHAnsi" w:cstheme="minorHAnsi"/>
                <w:sz w:val="20"/>
                <w:szCs w:val="20"/>
              </w:rPr>
              <w:t>a</w:t>
            </w:r>
            <w:r w:rsidRPr="003B1C47">
              <w:rPr>
                <w:rFonts w:asciiTheme="minorHAnsi" w:hAnsiTheme="minorHAnsi" w:cstheme="minorHAnsi"/>
                <w:sz w:val="20"/>
                <w:szCs w:val="20"/>
              </w:rPr>
              <w:t xml:space="preserve"> e necessita di </w:t>
            </w:r>
            <w:r w:rsidRPr="003B1C47">
              <w:rPr>
                <w:rFonts w:asciiTheme="minorHAnsi" w:eastAsia="Calibri" w:hAnsiTheme="minorHAnsi" w:cstheme="minorHAnsi"/>
                <w:sz w:val="20"/>
                <w:szCs w:val="20"/>
              </w:rPr>
              <w:t>risorse fornite appositamente dall’insegnante.</w:t>
            </w:r>
          </w:p>
          <w:p w:rsidR="0014380E" w:rsidRPr="003B1C47" w:rsidRDefault="0014380E" w:rsidP="0045653E">
            <w:pPr>
              <w:rPr>
                <w:rFonts w:asciiTheme="minorHAnsi" w:hAnsiTheme="minorHAnsi" w:cstheme="minorHAnsi"/>
                <w:sz w:val="20"/>
                <w:szCs w:val="20"/>
              </w:rPr>
            </w:pPr>
            <w:r w:rsidRPr="003B1C47">
              <w:rPr>
                <w:rFonts w:asciiTheme="minorHAnsi" w:hAnsiTheme="minorHAnsi" w:cstheme="minorHAnsi"/>
                <w:sz w:val="20"/>
                <w:szCs w:val="20"/>
              </w:rPr>
              <w:t>Emerge la necessità ad operare in contesti noti.</w:t>
            </w:r>
          </w:p>
        </w:tc>
        <w:tc>
          <w:tcPr>
            <w:tcW w:w="2082" w:type="dxa"/>
          </w:tcPr>
          <w:p w:rsidR="0014380E" w:rsidRPr="003B1C47" w:rsidRDefault="0014380E" w:rsidP="0045653E">
            <w:pPr>
              <w:rPr>
                <w:rFonts w:asciiTheme="minorHAnsi" w:hAnsiTheme="minorHAnsi" w:cstheme="minorHAnsi"/>
                <w:sz w:val="20"/>
                <w:szCs w:val="20"/>
              </w:rPr>
            </w:pPr>
            <w:r>
              <w:rPr>
                <w:rFonts w:asciiTheme="minorHAnsi" w:hAnsiTheme="minorHAnsi" w:cstheme="minorHAnsi"/>
                <w:sz w:val="20"/>
                <w:szCs w:val="20"/>
              </w:rPr>
              <w:t>La</w:t>
            </w:r>
            <w:r w:rsidRPr="003B1C47">
              <w:rPr>
                <w:rFonts w:asciiTheme="minorHAnsi" w:hAnsiTheme="minorHAnsi" w:cstheme="minorHAnsi"/>
                <w:sz w:val="20"/>
                <w:szCs w:val="20"/>
              </w:rPr>
              <w:t xml:space="preserve"> rielaborazione dei contenuti</w:t>
            </w:r>
            <w:r>
              <w:rPr>
                <w:rFonts w:asciiTheme="minorHAnsi" w:hAnsiTheme="minorHAnsi" w:cstheme="minorHAnsi"/>
                <w:sz w:val="20"/>
                <w:szCs w:val="20"/>
              </w:rPr>
              <w:t xml:space="preserve"> è</w:t>
            </w:r>
            <w:r w:rsidRPr="003B1C47">
              <w:rPr>
                <w:rFonts w:asciiTheme="minorHAnsi" w:hAnsiTheme="minorHAnsi" w:cstheme="minorHAnsi"/>
                <w:sz w:val="20"/>
                <w:szCs w:val="20"/>
              </w:rPr>
              <w:t xml:space="preserve"> attinent</w:t>
            </w:r>
            <w:r>
              <w:rPr>
                <w:rFonts w:asciiTheme="minorHAnsi" w:hAnsiTheme="minorHAnsi" w:cstheme="minorHAnsi"/>
                <w:sz w:val="20"/>
                <w:szCs w:val="20"/>
              </w:rPr>
              <w:t>e</w:t>
            </w:r>
            <w:r w:rsidRPr="003B1C47">
              <w:rPr>
                <w:rFonts w:asciiTheme="minorHAnsi" w:hAnsiTheme="minorHAnsi" w:cstheme="minorHAnsi"/>
                <w:sz w:val="20"/>
                <w:szCs w:val="20"/>
              </w:rPr>
              <w:t xml:space="preserve"> alle richieste. L’alunno </w:t>
            </w:r>
            <w:r w:rsidRPr="003B1C47">
              <w:rPr>
                <w:rFonts w:asciiTheme="minorHAnsi" w:eastAsia="Calibri" w:hAnsiTheme="minorHAnsi" w:cstheme="minorHAnsi"/>
                <w:sz w:val="20"/>
                <w:szCs w:val="20"/>
              </w:rPr>
              <w:t xml:space="preserve">utilizza solo le risorse fornite dall’insegnante, a volte in modo guidato. </w:t>
            </w:r>
            <w:r w:rsidRPr="003B1C47">
              <w:rPr>
                <w:rFonts w:asciiTheme="minorHAnsi" w:hAnsiTheme="minorHAnsi" w:cstheme="minorHAnsi"/>
                <w:sz w:val="20"/>
                <w:szCs w:val="20"/>
              </w:rPr>
              <w:t>Emerge la necessità ad operare in contesti noti.</w:t>
            </w:r>
          </w:p>
        </w:tc>
        <w:tc>
          <w:tcPr>
            <w:tcW w:w="2082" w:type="dxa"/>
          </w:tcPr>
          <w:p w:rsidR="0014380E" w:rsidRPr="003B1C47" w:rsidRDefault="0014380E" w:rsidP="0045653E">
            <w:pPr>
              <w:rPr>
                <w:rFonts w:asciiTheme="minorHAnsi" w:hAnsiTheme="minorHAnsi" w:cstheme="minorHAnsi"/>
                <w:sz w:val="20"/>
                <w:szCs w:val="20"/>
              </w:rPr>
            </w:pPr>
            <w:r>
              <w:rPr>
                <w:rFonts w:asciiTheme="minorHAnsi" w:hAnsiTheme="minorHAnsi" w:cstheme="minorHAnsi"/>
                <w:sz w:val="20"/>
                <w:szCs w:val="20"/>
              </w:rPr>
              <w:t>La</w:t>
            </w:r>
            <w:r w:rsidRPr="003B1C47">
              <w:rPr>
                <w:rFonts w:asciiTheme="minorHAnsi" w:hAnsiTheme="minorHAnsi" w:cstheme="minorHAnsi"/>
                <w:sz w:val="20"/>
                <w:szCs w:val="20"/>
              </w:rPr>
              <w:t xml:space="preserve"> rielaborazione dei contenuti </w:t>
            </w:r>
            <w:r>
              <w:rPr>
                <w:rFonts w:asciiTheme="minorHAnsi" w:hAnsiTheme="minorHAnsi" w:cstheme="minorHAnsi"/>
                <w:sz w:val="20"/>
                <w:szCs w:val="20"/>
              </w:rPr>
              <w:t>è</w:t>
            </w:r>
            <w:r w:rsidRPr="003B1C47">
              <w:rPr>
                <w:rFonts w:asciiTheme="minorHAnsi" w:hAnsiTheme="minorHAnsi" w:cstheme="minorHAnsi"/>
                <w:sz w:val="20"/>
                <w:szCs w:val="20"/>
              </w:rPr>
              <w:t xml:space="preserve"> organic</w:t>
            </w:r>
            <w:r>
              <w:rPr>
                <w:rFonts w:asciiTheme="minorHAnsi" w:hAnsiTheme="minorHAnsi" w:cstheme="minorHAnsi"/>
                <w:sz w:val="20"/>
                <w:szCs w:val="20"/>
              </w:rPr>
              <w:t>a</w:t>
            </w:r>
            <w:r w:rsidRPr="003B1C47">
              <w:rPr>
                <w:rFonts w:asciiTheme="minorHAnsi" w:hAnsiTheme="minorHAnsi" w:cstheme="minorHAnsi"/>
                <w:sz w:val="20"/>
                <w:szCs w:val="20"/>
              </w:rPr>
              <w:t xml:space="preserve"> e attinent</w:t>
            </w:r>
            <w:r>
              <w:rPr>
                <w:rFonts w:asciiTheme="minorHAnsi" w:hAnsiTheme="minorHAnsi" w:cstheme="minorHAnsi"/>
                <w:sz w:val="20"/>
                <w:szCs w:val="20"/>
              </w:rPr>
              <w:t>e</w:t>
            </w:r>
            <w:r w:rsidRPr="003B1C47">
              <w:rPr>
                <w:rFonts w:asciiTheme="minorHAnsi" w:hAnsiTheme="minorHAnsi" w:cstheme="minorHAnsi"/>
                <w:sz w:val="20"/>
                <w:szCs w:val="20"/>
              </w:rPr>
              <w:t xml:space="preserve"> alle richieste. Gli argomenti sono presentati </w:t>
            </w:r>
            <w:r w:rsidRPr="003B1C47">
              <w:rPr>
                <w:rFonts w:asciiTheme="minorHAnsi" w:eastAsia="Calibri" w:hAnsiTheme="minorHAnsi" w:cstheme="minorHAnsi"/>
                <w:sz w:val="20"/>
                <w:szCs w:val="20"/>
              </w:rPr>
              <w:t xml:space="preserve">utilizzando in contesti noti le risorse fornite dall’insegnante e reperite spontaneamente (in contesti formali e informali) </w:t>
            </w:r>
            <w:r w:rsidRPr="003B1C47">
              <w:rPr>
                <w:rFonts w:asciiTheme="minorHAnsi" w:hAnsiTheme="minorHAnsi" w:cstheme="minorHAnsi"/>
                <w:sz w:val="20"/>
                <w:szCs w:val="20"/>
              </w:rPr>
              <w:t xml:space="preserve">pur in modo </w:t>
            </w:r>
            <w:r w:rsidRPr="003B1C47">
              <w:rPr>
                <w:rFonts w:asciiTheme="minorHAnsi" w:hAnsiTheme="minorHAnsi" w:cstheme="minorHAnsi"/>
                <w:sz w:val="20"/>
                <w:szCs w:val="20"/>
              </w:rPr>
              <w:lastRenderedPageBreak/>
              <w:t>non sempre sicuro.</w:t>
            </w:r>
          </w:p>
        </w:tc>
        <w:tc>
          <w:tcPr>
            <w:tcW w:w="2082" w:type="dxa"/>
          </w:tcPr>
          <w:p w:rsidR="0014380E" w:rsidRPr="003B1C47" w:rsidRDefault="0014380E" w:rsidP="0045653E">
            <w:pPr>
              <w:rPr>
                <w:rFonts w:asciiTheme="minorHAnsi" w:hAnsiTheme="minorHAnsi" w:cstheme="minorHAnsi"/>
                <w:sz w:val="20"/>
                <w:szCs w:val="20"/>
              </w:rPr>
            </w:pPr>
            <w:r>
              <w:rPr>
                <w:rFonts w:asciiTheme="minorHAnsi" w:hAnsiTheme="minorHAnsi" w:cstheme="minorHAnsi"/>
                <w:sz w:val="20"/>
                <w:szCs w:val="20"/>
              </w:rPr>
              <w:lastRenderedPageBreak/>
              <w:t>La rielaborazione dei contenuti è coerente e personale. L’alunno mobilita</w:t>
            </w:r>
            <w:r w:rsidRPr="003B1C47">
              <w:rPr>
                <w:rFonts w:asciiTheme="minorHAnsi" w:eastAsia="Calibri" w:hAnsiTheme="minorHAnsi" w:cstheme="minorHAnsi"/>
                <w:sz w:val="20"/>
                <w:szCs w:val="20"/>
              </w:rPr>
              <w:t xml:space="preserve"> anche in contesti nuovi una varietà di risorse fornite dal docente e reperite spontaneamente (in contesti formali e informali)</w:t>
            </w:r>
            <w:r>
              <w:rPr>
                <w:rFonts w:asciiTheme="minorHAnsi" w:eastAsia="Calibri" w:hAnsiTheme="minorHAnsi" w:cstheme="minorHAnsi"/>
                <w:sz w:val="20"/>
                <w:szCs w:val="20"/>
              </w:rPr>
              <w:t>.</w:t>
            </w:r>
          </w:p>
        </w:tc>
      </w:tr>
      <w:tr w:rsidR="0014380E" w:rsidRPr="003B1C47" w:rsidTr="0045653E">
        <w:tc>
          <w:tcPr>
            <w:tcW w:w="1528" w:type="dxa"/>
          </w:tcPr>
          <w:p w:rsidR="0014380E" w:rsidRPr="003B1C47" w:rsidRDefault="0014380E" w:rsidP="0045653E">
            <w:pPr>
              <w:rPr>
                <w:rFonts w:asciiTheme="minorHAnsi" w:hAnsiTheme="minorHAnsi" w:cstheme="minorHAnsi"/>
                <w:bCs/>
                <w:sz w:val="20"/>
                <w:szCs w:val="20"/>
              </w:rPr>
            </w:pPr>
            <w:r w:rsidRPr="003B1C47">
              <w:rPr>
                <w:rFonts w:asciiTheme="minorHAnsi" w:hAnsiTheme="minorHAnsi" w:cstheme="minorHAnsi"/>
                <w:bCs/>
                <w:sz w:val="20"/>
                <w:szCs w:val="20"/>
              </w:rPr>
              <w:lastRenderedPageBreak/>
              <w:t>Esposizione orale</w:t>
            </w:r>
            <w:r w:rsidR="00E02631">
              <w:rPr>
                <w:rFonts w:asciiTheme="minorHAnsi" w:hAnsiTheme="minorHAnsi" w:cstheme="minorHAnsi"/>
                <w:sz w:val="20"/>
                <w:szCs w:val="20"/>
              </w:rPr>
              <w:t xml:space="preserve">, </w:t>
            </w:r>
            <w:r>
              <w:rPr>
                <w:rFonts w:asciiTheme="minorHAnsi" w:hAnsiTheme="minorHAnsi" w:cstheme="minorHAnsi"/>
                <w:sz w:val="20"/>
                <w:szCs w:val="20"/>
              </w:rPr>
              <w:t>autonomia</w:t>
            </w:r>
            <w:r w:rsidR="00E02631">
              <w:rPr>
                <w:rFonts w:asciiTheme="minorHAnsi" w:hAnsiTheme="minorHAnsi" w:cstheme="minorHAnsi"/>
                <w:sz w:val="20"/>
                <w:szCs w:val="20"/>
              </w:rPr>
              <w:t xml:space="preserve"> e tipologia del contesto.</w:t>
            </w:r>
          </w:p>
        </w:tc>
        <w:tc>
          <w:tcPr>
            <w:tcW w:w="2080" w:type="dxa"/>
          </w:tcPr>
          <w:p w:rsidR="0014380E" w:rsidRPr="003B1C47" w:rsidRDefault="0014380E" w:rsidP="0045653E">
            <w:pPr>
              <w:rPr>
                <w:rFonts w:asciiTheme="minorHAnsi" w:hAnsiTheme="minorHAnsi" w:cstheme="minorHAnsi"/>
                <w:sz w:val="20"/>
                <w:szCs w:val="20"/>
              </w:rPr>
            </w:pPr>
            <w:r w:rsidRPr="003B1C47">
              <w:rPr>
                <w:rFonts w:asciiTheme="minorHAnsi" w:hAnsiTheme="minorHAnsi" w:cstheme="minorHAnsi"/>
                <w:sz w:val="20"/>
                <w:szCs w:val="20"/>
              </w:rPr>
              <w:t>L’alunno espone i contenuti in modo chiaro solo con la guida dell’insegnante. Il linguaggio è approssimativo, a volte confuso. La terminologia specifica viene utilizzata solo negli elementi più semplici e con la guida dell’insegnante.</w:t>
            </w:r>
          </w:p>
        </w:tc>
        <w:tc>
          <w:tcPr>
            <w:tcW w:w="2082" w:type="dxa"/>
          </w:tcPr>
          <w:p w:rsidR="0014380E" w:rsidRPr="003B1C47" w:rsidRDefault="0014380E" w:rsidP="0045653E">
            <w:pPr>
              <w:rPr>
                <w:rFonts w:asciiTheme="minorHAnsi" w:hAnsiTheme="minorHAnsi" w:cstheme="minorHAnsi"/>
                <w:sz w:val="20"/>
                <w:szCs w:val="20"/>
              </w:rPr>
            </w:pPr>
            <w:r w:rsidRPr="003B1C47">
              <w:rPr>
                <w:rFonts w:asciiTheme="minorHAnsi" w:hAnsiTheme="minorHAnsi" w:cstheme="minorHAnsi"/>
                <w:sz w:val="20"/>
                <w:szCs w:val="20"/>
              </w:rPr>
              <w:t>L’alunno espone i contenuti in modo chiaro con la guida dell’insegnante, ma non sempre utilizza un linguaggio appropriato. Utilizza i termini specifici in contesti noti in modo limitato e con qualche imprecisione.</w:t>
            </w:r>
          </w:p>
        </w:tc>
        <w:tc>
          <w:tcPr>
            <w:tcW w:w="2082" w:type="dxa"/>
          </w:tcPr>
          <w:p w:rsidR="0014380E" w:rsidRPr="003B1C47" w:rsidRDefault="0014380E" w:rsidP="0045653E">
            <w:pPr>
              <w:rPr>
                <w:rFonts w:asciiTheme="minorHAnsi" w:hAnsiTheme="minorHAnsi" w:cstheme="minorHAnsi"/>
                <w:sz w:val="20"/>
                <w:szCs w:val="20"/>
              </w:rPr>
            </w:pPr>
            <w:r w:rsidRPr="003B1C47">
              <w:rPr>
                <w:rFonts w:asciiTheme="minorHAnsi" w:hAnsiTheme="minorHAnsi" w:cstheme="minorHAnsi"/>
                <w:sz w:val="20"/>
                <w:szCs w:val="20"/>
              </w:rPr>
              <w:t>L’alunno espone autonomamente i contenuti con chiarezza e sufficiente proprietà in contesti noti</w:t>
            </w:r>
            <w:r>
              <w:rPr>
                <w:rFonts w:asciiTheme="minorHAnsi" w:hAnsiTheme="minorHAnsi" w:cstheme="minorHAnsi"/>
                <w:sz w:val="20"/>
                <w:szCs w:val="20"/>
              </w:rPr>
              <w:t>.</w:t>
            </w:r>
            <w:r w:rsidRPr="003B1C47">
              <w:rPr>
                <w:rFonts w:asciiTheme="minorHAnsi" w:hAnsiTheme="minorHAnsi" w:cstheme="minorHAnsi"/>
                <w:sz w:val="20"/>
                <w:szCs w:val="20"/>
              </w:rPr>
              <w:t xml:space="preserve"> L’utilizzo dei termini specifici è sostanzialmente appropriato e adeguato al contesto.</w:t>
            </w:r>
          </w:p>
        </w:tc>
        <w:tc>
          <w:tcPr>
            <w:tcW w:w="2082" w:type="dxa"/>
          </w:tcPr>
          <w:p w:rsidR="0014380E" w:rsidRPr="003B1C47" w:rsidRDefault="0014380E" w:rsidP="0045653E">
            <w:pPr>
              <w:rPr>
                <w:rFonts w:asciiTheme="minorHAnsi" w:hAnsiTheme="minorHAnsi" w:cstheme="minorHAnsi"/>
                <w:sz w:val="20"/>
                <w:szCs w:val="20"/>
              </w:rPr>
            </w:pPr>
            <w:r w:rsidRPr="003B1C47">
              <w:rPr>
                <w:rFonts w:asciiTheme="minorHAnsi" w:hAnsiTheme="minorHAnsi" w:cstheme="minorHAnsi"/>
                <w:sz w:val="20"/>
                <w:szCs w:val="20"/>
              </w:rPr>
              <w:t>L’alunno espone i contenuti con chiarezza e proprietà di linguaggio utilizzando autonomamente termini specifici appropriati e adeguati anche in contesti nuovi.</w:t>
            </w:r>
          </w:p>
        </w:tc>
      </w:tr>
    </w:tbl>
    <w:p w:rsidR="00F10C70" w:rsidRDefault="00F10C70" w:rsidP="00F10C70">
      <w:pPr>
        <w:pBdr>
          <w:top w:val="nil"/>
          <w:left w:val="nil"/>
          <w:bottom w:val="nil"/>
          <w:right w:val="nil"/>
          <w:between w:val="nil"/>
        </w:pBdr>
        <w:spacing w:after="18" w:line="252" w:lineRule="auto"/>
        <w:jc w:val="both"/>
        <w:rPr>
          <w:rFonts w:ascii="Verdana" w:eastAsia="Verdana" w:hAnsi="Verdana" w:cs="Verdana"/>
          <w:b/>
          <w:color w:val="000000"/>
        </w:rPr>
      </w:pPr>
    </w:p>
    <w:p w:rsidR="004E263A" w:rsidRDefault="004E263A" w:rsidP="00945191">
      <w:pPr>
        <w:pBdr>
          <w:top w:val="nil"/>
          <w:left w:val="nil"/>
          <w:bottom w:val="nil"/>
          <w:right w:val="nil"/>
          <w:between w:val="nil"/>
        </w:pBdr>
        <w:rPr>
          <w:rFonts w:ascii="Verdana" w:eastAsia="Verdana" w:hAnsi="Verdana" w:cs="Verdana"/>
          <w:b/>
          <w:sz w:val="22"/>
          <w:szCs w:val="22"/>
        </w:rPr>
      </w:pPr>
      <w:r>
        <w:rPr>
          <w:rFonts w:ascii="Verdana" w:eastAsia="Verdana" w:hAnsi="Verdana" w:cs="Verdana"/>
          <w:b/>
          <w:sz w:val="22"/>
          <w:szCs w:val="22"/>
        </w:rPr>
        <w:t>Modalità per l’attribuzione della valutazione finale</w:t>
      </w:r>
    </w:p>
    <w:p w:rsidR="003B52C4" w:rsidRDefault="003B52C4" w:rsidP="00945191">
      <w:pPr>
        <w:pBdr>
          <w:top w:val="nil"/>
          <w:left w:val="nil"/>
          <w:bottom w:val="nil"/>
          <w:right w:val="nil"/>
          <w:between w:val="nil"/>
        </w:pBdr>
        <w:rPr>
          <w:rFonts w:ascii="Verdana" w:eastAsia="Verdana" w:hAnsi="Verdana" w:cs="Verdana"/>
          <w:sz w:val="20"/>
          <w:szCs w:val="20"/>
        </w:rPr>
      </w:pPr>
    </w:p>
    <w:p w:rsidR="00F20A86" w:rsidRDefault="00F20A86" w:rsidP="00945191">
      <w:pPr>
        <w:pBdr>
          <w:top w:val="nil"/>
          <w:left w:val="nil"/>
          <w:bottom w:val="nil"/>
          <w:right w:val="nil"/>
          <w:between w:val="nil"/>
        </w:pBdr>
        <w:rPr>
          <w:rFonts w:ascii="Verdana" w:eastAsia="Verdana" w:hAnsi="Verdana" w:cs="Verdana"/>
          <w:sz w:val="20"/>
          <w:szCs w:val="20"/>
        </w:rPr>
      </w:pPr>
      <w:r w:rsidRPr="00F20A86">
        <w:rPr>
          <w:rFonts w:ascii="Verdana" w:eastAsia="Verdana" w:hAnsi="Verdana" w:cs="Verdana"/>
          <w:sz w:val="20"/>
          <w:szCs w:val="20"/>
        </w:rPr>
        <w:t>La commissione delibera, su proposta della sottocommissione, la valutazione finale espressa con votazione in decimi, derivante dalla media, arrotondata all’unità superiore per frazioni pari o superiori a 0,5, tra il voto di ammissione e la valutazione dell</w:t>
      </w:r>
      <w:r>
        <w:rPr>
          <w:rFonts w:ascii="Verdana" w:eastAsia="Verdana" w:hAnsi="Verdana" w:cs="Verdana"/>
          <w:sz w:val="20"/>
          <w:szCs w:val="20"/>
        </w:rPr>
        <w:t>a prova d’</w:t>
      </w:r>
      <w:r w:rsidRPr="00F20A86">
        <w:rPr>
          <w:rFonts w:ascii="Verdana" w:eastAsia="Verdana" w:hAnsi="Verdana" w:cs="Verdana"/>
          <w:sz w:val="20"/>
          <w:szCs w:val="20"/>
        </w:rPr>
        <w:t>esame</w:t>
      </w:r>
      <w:r>
        <w:rPr>
          <w:rFonts w:ascii="Verdana" w:eastAsia="Verdana" w:hAnsi="Verdana" w:cs="Verdana"/>
          <w:sz w:val="20"/>
          <w:szCs w:val="20"/>
        </w:rPr>
        <w:t>.</w:t>
      </w:r>
    </w:p>
    <w:p w:rsidR="004E263A" w:rsidRDefault="004E263A" w:rsidP="00945191">
      <w:pPr>
        <w:pBdr>
          <w:top w:val="nil"/>
          <w:left w:val="nil"/>
          <w:bottom w:val="nil"/>
          <w:right w:val="nil"/>
          <w:between w:val="nil"/>
        </w:pBdr>
        <w:rPr>
          <w:rFonts w:ascii="Verdana" w:eastAsia="Verdana" w:hAnsi="Verdana" w:cs="Verdana"/>
          <w:sz w:val="20"/>
          <w:szCs w:val="20"/>
        </w:rPr>
      </w:pPr>
    </w:p>
    <w:p w:rsidR="004E263A" w:rsidRDefault="004E263A" w:rsidP="00945191">
      <w:pPr>
        <w:rPr>
          <w:rFonts w:ascii="Verdana" w:eastAsia="Verdana" w:hAnsi="Verdana" w:cs="Verdana"/>
          <w:b/>
          <w:sz w:val="22"/>
          <w:szCs w:val="22"/>
        </w:rPr>
      </w:pPr>
      <w:r>
        <w:rPr>
          <w:rFonts w:ascii="Verdana" w:eastAsia="Verdana" w:hAnsi="Verdana" w:cs="Verdana"/>
          <w:b/>
          <w:sz w:val="22"/>
          <w:szCs w:val="22"/>
        </w:rPr>
        <w:t>Criterio per l’attribuzione della lode</w:t>
      </w:r>
    </w:p>
    <w:p w:rsidR="003B52C4" w:rsidRDefault="003B52C4" w:rsidP="00945191">
      <w:pPr>
        <w:rPr>
          <w:rFonts w:ascii="Verdana" w:eastAsia="Verdana" w:hAnsi="Verdana" w:cs="Verdana"/>
          <w:sz w:val="20"/>
          <w:szCs w:val="20"/>
        </w:rPr>
      </w:pPr>
    </w:p>
    <w:p w:rsidR="004E263A" w:rsidRDefault="004E263A" w:rsidP="00945191">
      <w:pPr>
        <w:rPr>
          <w:rFonts w:ascii="Verdana" w:eastAsia="Verdana" w:hAnsi="Verdana" w:cs="Verdana"/>
          <w:sz w:val="20"/>
          <w:szCs w:val="20"/>
        </w:rPr>
      </w:pPr>
      <w:r>
        <w:rPr>
          <w:rFonts w:ascii="Verdana" w:eastAsia="Verdana" w:hAnsi="Verdana" w:cs="Verdana"/>
          <w:sz w:val="20"/>
          <w:szCs w:val="20"/>
        </w:rPr>
        <w:t xml:space="preserve">Ai candidati che conseguiranno il punteggio finale di dieci decimi </w:t>
      </w:r>
      <w:r w:rsidR="00FD0081">
        <w:rPr>
          <w:rFonts w:ascii="Verdana" w:eastAsia="Verdana" w:hAnsi="Verdana" w:cs="Verdana"/>
          <w:sz w:val="20"/>
          <w:szCs w:val="20"/>
        </w:rPr>
        <w:t>la commissione</w:t>
      </w:r>
      <w:r>
        <w:rPr>
          <w:rFonts w:ascii="Verdana" w:eastAsia="Verdana" w:hAnsi="Verdana" w:cs="Verdana"/>
          <w:sz w:val="20"/>
          <w:szCs w:val="20"/>
        </w:rPr>
        <w:t>, con decisione assunta all’unanimità, potrà assegnare la lode quando il candidato</w:t>
      </w:r>
    </w:p>
    <w:p w:rsidR="004E263A" w:rsidRDefault="004E263A" w:rsidP="00945191">
      <w:pPr>
        <w:numPr>
          <w:ilvl w:val="0"/>
          <w:numId w:val="37"/>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abbia tenuto nel triennio un comportamento corretto e buone relazioni con compagni e adulti;</w:t>
      </w:r>
    </w:p>
    <w:p w:rsidR="004E263A" w:rsidRDefault="004E263A" w:rsidP="00945191">
      <w:pPr>
        <w:numPr>
          <w:ilvl w:val="0"/>
          <w:numId w:val="37"/>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confermi nell</w:t>
      </w:r>
      <w:r w:rsidR="00FD0081">
        <w:rPr>
          <w:rFonts w:ascii="Verdana" w:eastAsia="Verdana" w:hAnsi="Verdana" w:cs="Verdana"/>
          <w:sz w:val="20"/>
          <w:szCs w:val="20"/>
        </w:rPr>
        <w:t>a prova d’esame</w:t>
      </w:r>
      <w:r>
        <w:rPr>
          <w:rFonts w:ascii="Verdana" w:eastAsia="Verdana" w:hAnsi="Verdana" w:cs="Verdana"/>
          <w:sz w:val="20"/>
          <w:szCs w:val="20"/>
        </w:rPr>
        <w:t xml:space="preserve"> gli ottimi risultati ottenuti nel corso dell’anno scolastico sia in termini di conoscenze e abilità sia come espressione di impegno, maturità e senso di responsabilità;</w:t>
      </w:r>
    </w:p>
    <w:p w:rsidR="004E263A" w:rsidRDefault="004E263A" w:rsidP="00945191">
      <w:pPr>
        <w:numPr>
          <w:ilvl w:val="0"/>
          <w:numId w:val="37"/>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affronti l’esame con sicurezza ed esprima piena consapevolezza del suo percorso dimostrando completezza e coscienza delle competenze acquisite.</w:t>
      </w:r>
    </w:p>
    <w:p w:rsidR="004E263A" w:rsidRDefault="004E263A" w:rsidP="00945191">
      <w:pPr>
        <w:pBdr>
          <w:top w:val="nil"/>
          <w:left w:val="nil"/>
          <w:bottom w:val="nil"/>
          <w:right w:val="nil"/>
          <w:between w:val="nil"/>
        </w:pBdr>
        <w:rPr>
          <w:rFonts w:ascii="Verdana" w:eastAsia="Verdana" w:hAnsi="Verdana" w:cs="Verdana"/>
          <w:sz w:val="20"/>
          <w:szCs w:val="20"/>
        </w:rPr>
      </w:pPr>
    </w:p>
    <w:p w:rsidR="004E263A" w:rsidRDefault="004E263A" w:rsidP="00945191">
      <w:pPr>
        <w:spacing w:before="120"/>
        <w:rPr>
          <w:rFonts w:ascii="Verdana" w:eastAsia="Verdana" w:hAnsi="Verdana" w:cs="Verdana"/>
          <w:b/>
          <w:sz w:val="22"/>
          <w:szCs w:val="22"/>
        </w:rPr>
      </w:pPr>
      <w:r>
        <w:rPr>
          <w:rFonts w:ascii="Verdana" w:eastAsia="Verdana" w:hAnsi="Verdana" w:cs="Verdana"/>
          <w:b/>
          <w:sz w:val="22"/>
          <w:szCs w:val="22"/>
        </w:rPr>
        <w:t>Certificazione delle competenze</w:t>
      </w:r>
    </w:p>
    <w:p w:rsidR="00C6554F" w:rsidRDefault="00C6554F" w:rsidP="00945191">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L</w:t>
      </w:r>
      <w:r w:rsidRPr="00C6554F">
        <w:rPr>
          <w:rFonts w:ascii="Verdana" w:eastAsia="Verdana" w:hAnsi="Verdana" w:cs="Verdana"/>
          <w:sz w:val="20"/>
          <w:szCs w:val="20"/>
        </w:rPr>
        <w:t xml:space="preserve">a </w:t>
      </w:r>
      <w:r>
        <w:rPr>
          <w:rFonts w:ascii="Verdana" w:eastAsia="Verdana" w:hAnsi="Verdana" w:cs="Verdana"/>
          <w:sz w:val="20"/>
          <w:szCs w:val="20"/>
        </w:rPr>
        <w:t>certificazione delle competenze,</w:t>
      </w:r>
      <w:r w:rsidRPr="00C6554F">
        <w:rPr>
          <w:rFonts w:ascii="Verdana" w:eastAsia="Verdana" w:hAnsi="Verdana" w:cs="Verdana"/>
          <w:sz w:val="20"/>
          <w:szCs w:val="20"/>
        </w:rPr>
        <w:t xml:space="preserve"> redatta durante lo scrutinio finale dal consiglio di classe</w:t>
      </w:r>
      <w:r>
        <w:rPr>
          <w:rFonts w:ascii="Verdana" w:eastAsia="Verdana" w:hAnsi="Verdana" w:cs="Verdana"/>
          <w:sz w:val="20"/>
          <w:szCs w:val="20"/>
        </w:rPr>
        <w:t>, sarà rilasciata agli alunni che avranno affrontato</w:t>
      </w:r>
      <w:r w:rsidRPr="00C6554F">
        <w:rPr>
          <w:rFonts w:ascii="Verdana" w:eastAsia="Verdana" w:hAnsi="Verdana" w:cs="Verdana"/>
          <w:sz w:val="20"/>
          <w:szCs w:val="20"/>
        </w:rPr>
        <w:t xml:space="preserve"> l’esame di Stato</w:t>
      </w:r>
      <w:r>
        <w:rPr>
          <w:rFonts w:ascii="Verdana" w:eastAsia="Verdana" w:hAnsi="Verdana" w:cs="Verdana"/>
          <w:sz w:val="20"/>
          <w:szCs w:val="20"/>
        </w:rPr>
        <w:t xml:space="preserve"> con esito positivo (</w:t>
      </w:r>
      <w:r w:rsidRPr="00C6554F">
        <w:rPr>
          <w:rFonts w:ascii="Verdana" w:eastAsia="Verdana" w:hAnsi="Verdana" w:cs="Verdana"/>
          <w:sz w:val="20"/>
          <w:szCs w:val="20"/>
        </w:rPr>
        <w:t>articolo 2 del DM 742/2017</w:t>
      </w:r>
      <w:r>
        <w:rPr>
          <w:rFonts w:ascii="Verdana" w:eastAsia="Verdana" w:hAnsi="Verdana" w:cs="Verdana"/>
          <w:sz w:val="20"/>
          <w:szCs w:val="20"/>
        </w:rPr>
        <w:t>)</w:t>
      </w:r>
      <w:r w:rsidRPr="00C6554F">
        <w:rPr>
          <w:rFonts w:ascii="Verdana" w:eastAsia="Verdana" w:hAnsi="Verdana" w:cs="Verdana"/>
          <w:sz w:val="20"/>
          <w:szCs w:val="20"/>
        </w:rPr>
        <w:t>. Per gli alunni che hanno partecipato alle prove standardizzate nazionali la certificazione delle competenze è integrata</w:t>
      </w:r>
      <w:r w:rsidR="00BE6FA3">
        <w:rPr>
          <w:rFonts w:ascii="Verdana" w:eastAsia="Verdana" w:hAnsi="Verdana" w:cs="Verdana"/>
          <w:sz w:val="20"/>
          <w:szCs w:val="20"/>
        </w:rPr>
        <w:t xml:space="preserve"> con i risultati delle prove stesse</w:t>
      </w:r>
      <w:r w:rsidRPr="00C6554F">
        <w:rPr>
          <w:rFonts w:ascii="Verdana" w:eastAsia="Verdana" w:hAnsi="Verdana" w:cs="Verdana"/>
          <w:sz w:val="20"/>
          <w:szCs w:val="20"/>
        </w:rPr>
        <w:t xml:space="preserve"> ai sensi dell’articolo 4, commi 2 e 3, del DM 742/2017</w:t>
      </w:r>
      <w:r>
        <w:rPr>
          <w:rFonts w:ascii="Verdana" w:eastAsia="Verdana" w:hAnsi="Verdana" w:cs="Verdana"/>
          <w:sz w:val="20"/>
          <w:szCs w:val="20"/>
        </w:rPr>
        <w:t>.</w:t>
      </w:r>
    </w:p>
    <w:p w:rsidR="00806E14" w:rsidRDefault="00806E14" w:rsidP="00945191">
      <w:pPr>
        <w:spacing w:after="240"/>
      </w:pPr>
      <w:bookmarkStart w:id="1" w:name="_GoBack"/>
      <w:bookmarkEnd w:id="1"/>
    </w:p>
    <w:p w:rsidR="00806E14" w:rsidRDefault="00806E14" w:rsidP="00945191">
      <w:pPr>
        <w:pStyle w:val="NormaleWeb"/>
        <w:spacing w:before="0" w:beforeAutospacing="0" w:after="0" w:afterAutospacing="0"/>
      </w:pPr>
      <w:r>
        <w:rPr>
          <w:rFonts w:ascii="Verdana" w:hAnsi="Verdana"/>
          <w:b/>
          <w:bCs/>
          <w:color w:val="000000"/>
          <w:sz w:val="20"/>
          <w:szCs w:val="20"/>
        </w:rPr>
        <w:t>Allegati</w:t>
      </w:r>
    </w:p>
    <w:p w:rsidR="00806E14" w:rsidRDefault="00806E14" w:rsidP="00945191"/>
    <w:p w:rsidR="00806E14" w:rsidRDefault="00806E14" w:rsidP="00945191">
      <w:pPr>
        <w:pStyle w:val="NormaleWeb"/>
        <w:spacing w:before="0" w:beforeAutospacing="0" w:after="0" w:afterAutospacing="0"/>
      </w:pPr>
      <w:r>
        <w:rPr>
          <w:rFonts w:ascii="Verdana" w:hAnsi="Verdana"/>
          <w:color w:val="000000"/>
          <w:sz w:val="20"/>
          <w:szCs w:val="20"/>
        </w:rPr>
        <w:t>Allegato A</w:t>
      </w:r>
    </w:p>
    <w:p w:rsidR="00806E14" w:rsidRDefault="00806E14" w:rsidP="00945191">
      <w:pPr>
        <w:pStyle w:val="NormaleWeb"/>
        <w:numPr>
          <w:ilvl w:val="0"/>
          <w:numId w:val="27"/>
        </w:numPr>
        <w:spacing w:before="0" w:beforeAutospacing="0" w:after="0" w:afterAutospacing="0"/>
        <w:ind w:left="360"/>
        <w:textAlignment w:val="baseline"/>
        <w:rPr>
          <w:rFonts w:ascii="Noto Sans Symbols" w:hAnsi="Noto Sans Symbols"/>
          <w:color w:val="000000"/>
          <w:sz w:val="22"/>
          <w:szCs w:val="22"/>
        </w:rPr>
      </w:pPr>
      <w:r>
        <w:rPr>
          <w:rFonts w:ascii="Verdana" w:hAnsi="Verdana"/>
          <w:color w:val="000000"/>
          <w:sz w:val="20"/>
          <w:szCs w:val="20"/>
        </w:rPr>
        <w:t>Griglia per la programmazione del</w:t>
      </w:r>
      <w:r w:rsidR="00ED5B22">
        <w:rPr>
          <w:rFonts w:ascii="Verdana" w:hAnsi="Verdana"/>
          <w:color w:val="000000"/>
          <w:sz w:val="20"/>
          <w:szCs w:val="20"/>
        </w:rPr>
        <w:t>la prova orale</w:t>
      </w:r>
      <w:r>
        <w:rPr>
          <w:rFonts w:ascii="Verdana" w:hAnsi="Verdana"/>
          <w:color w:val="000000"/>
          <w:sz w:val="20"/>
          <w:szCs w:val="20"/>
        </w:rPr>
        <w:t xml:space="preserve"> diversificata per ogni alunno: </w:t>
      </w:r>
      <w:r w:rsidR="00E702C3">
        <w:rPr>
          <w:rFonts w:ascii="Verdana" w:hAnsi="Verdana"/>
          <w:color w:val="000000"/>
          <w:sz w:val="20"/>
          <w:szCs w:val="20"/>
        </w:rPr>
        <w:t xml:space="preserve">obiettivi e </w:t>
      </w:r>
      <w:r>
        <w:rPr>
          <w:rFonts w:ascii="Verdana" w:hAnsi="Verdana"/>
          <w:color w:val="000000"/>
          <w:sz w:val="20"/>
          <w:szCs w:val="20"/>
        </w:rPr>
        <w:t xml:space="preserve">prestazioni </w:t>
      </w:r>
      <w:r w:rsidR="00274229">
        <w:rPr>
          <w:rFonts w:ascii="Verdana" w:hAnsi="Verdana"/>
          <w:color w:val="000000"/>
          <w:sz w:val="20"/>
          <w:szCs w:val="20"/>
        </w:rPr>
        <w:t>richieste per i d</w:t>
      </w:r>
      <w:r w:rsidR="00B97A44">
        <w:rPr>
          <w:rFonts w:ascii="Verdana" w:hAnsi="Verdana"/>
          <w:color w:val="000000"/>
          <w:sz w:val="20"/>
          <w:szCs w:val="20"/>
        </w:rPr>
        <w:t>iversi livelli di apprendimento e progettazione delle tematiche assegnate ad ogni studente per la produzione dell’elaborato con i collegamenti attesi.</w:t>
      </w:r>
    </w:p>
    <w:p w:rsidR="00806E14" w:rsidRDefault="00806E14" w:rsidP="00945191"/>
    <w:p w:rsidR="007659FA" w:rsidRDefault="007659FA" w:rsidP="00945191"/>
    <w:p w:rsidR="00806E14" w:rsidRDefault="00806E14" w:rsidP="00945191">
      <w:pPr>
        <w:pStyle w:val="NormaleWeb"/>
        <w:spacing w:before="0" w:beforeAutospacing="0" w:after="0" w:afterAutospacing="0"/>
      </w:pPr>
      <w:r>
        <w:rPr>
          <w:rFonts w:ascii="Verdana" w:hAnsi="Verdana"/>
          <w:color w:val="000000"/>
          <w:sz w:val="20"/>
          <w:szCs w:val="20"/>
        </w:rPr>
        <w:t xml:space="preserve">Il presente documento è stato proposto alla discussione di tutti i docenti e all’approvazione del Collegio Docenti che lo ha adottato con delibera n° </w:t>
      </w:r>
      <w:r w:rsidR="002C630F">
        <w:rPr>
          <w:rFonts w:ascii="Verdana" w:hAnsi="Verdana"/>
          <w:color w:val="000000"/>
          <w:sz w:val="20"/>
          <w:szCs w:val="20"/>
        </w:rPr>
        <w:t xml:space="preserve">         </w:t>
      </w:r>
      <w:r>
        <w:rPr>
          <w:rFonts w:ascii="Verdana" w:hAnsi="Verdana"/>
          <w:color w:val="000000"/>
          <w:sz w:val="20"/>
          <w:szCs w:val="20"/>
        </w:rPr>
        <w:t xml:space="preserve"> del </w:t>
      </w:r>
      <w:r w:rsidR="00B21083">
        <w:rPr>
          <w:rFonts w:ascii="Verdana" w:hAnsi="Verdana"/>
          <w:color w:val="000000"/>
          <w:sz w:val="20"/>
          <w:szCs w:val="20"/>
        </w:rPr>
        <w:t xml:space="preserve">** aprile - </w:t>
      </w:r>
      <w:r>
        <w:rPr>
          <w:rFonts w:ascii="Verdana" w:hAnsi="Verdana"/>
          <w:color w:val="000000"/>
          <w:sz w:val="20"/>
          <w:szCs w:val="20"/>
        </w:rPr>
        <w:t>maggio 20</w:t>
      </w:r>
      <w:r w:rsidR="009A1981">
        <w:rPr>
          <w:rFonts w:ascii="Verdana" w:hAnsi="Verdana"/>
          <w:color w:val="000000"/>
          <w:sz w:val="20"/>
          <w:szCs w:val="20"/>
        </w:rPr>
        <w:t>21</w:t>
      </w:r>
      <w:r>
        <w:rPr>
          <w:rFonts w:ascii="Verdana" w:hAnsi="Verdana"/>
          <w:color w:val="000000"/>
          <w:sz w:val="20"/>
          <w:szCs w:val="20"/>
        </w:rPr>
        <w:t>.</w:t>
      </w:r>
    </w:p>
    <w:p w:rsidR="009B723B" w:rsidRDefault="009B723B">
      <w:r>
        <w:br w:type="page"/>
      </w:r>
    </w:p>
    <w:p w:rsidR="009B723B" w:rsidRPr="00224D94" w:rsidRDefault="009B723B" w:rsidP="009B723B">
      <w:pPr>
        <w:keepNext/>
        <w:tabs>
          <w:tab w:val="left" w:pos="2340"/>
        </w:tabs>
        <w:spacing w:before="240"/>
        <w:jc w:val="center"/>
        <w:outlineLvl w:val="0"/>
        <w:rPr>
          <w:rFonts w:cs="Arial"/>
          <w:spacing w:val="26"/>
          <w:position w:val="6"/>
          <w:sz w:val="28"/>
        </w:rPr>
      </w:pPr>
      <w:r w:rsidRPr="00224D94">
        <w:rPr>
          <w:noProof/>
          <w:sz w:val="20"/>
          <w:szCs w:val="20"/>
        </w:rPr>
        <w:lastRenderedPageBreak/>
        <w:drawing>
          <wp:anchor distT="0" distB="0" distL="114300" distR="114300" simplePos="0" relativeHeight="251663872" behindDoc="0" locked="0" layoutInCell="1" allowOverlap="1" wp14:anchorId="347B262A" wp14:editId="7373DC3E">
            <wp:simplePos x="0" y="0"/>
            <wp:positionH relativeFrom="column">
              <wp:posOffset>148590</wp:posOffset>
            </wp:positionH>
            <wp:positionV relativeFrom="paragraph">
              <wp:posOffset>208280</wp:posOffset>
            </wp:positionV>
            <wp:extent cx="450000" cy="504000"/>
            <wp:effectExtent l="0" t="0" r="7620" b="0"/>
            <wp:wrapThrough wrapText="bothSides">
              <wp:wrapPolygon edited="0">
                <wp:start x="0" y="0"/>
                <wp:lineTo x="0" y="20429"/>
                <wp:lineTo x="21051" y="20429"/>
                <wp:lineTo x="21051"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repubblica_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000" cy="504000"/>
                    </a:xfrm>
                    <a:prstGeom prst="rect">
                      <a:avLst/>
                    </a:prstGeom>
                  </pic:spPr>
                </pic:pic>
              </a:graphicData>
            </a:graphic>
            <wp14:sizeRelH relativeFrom="page">
              <wp14:pctWidth>0</wp14:pctWidth>
            </wp14:sizeRelH>
            <wp14:sizeRelV relativeFrom="page">
              <wp14:pctHeight>0</wp14:pctHeight>
            </wp14:sizeRelV>
          </wp:anchor>
        </w:drawing>
      </w:r>
      <w:r w:rsidRPr="00224D94">
        <w:rPr>
          <w:rFonts w:cs="Arial"/>
          <w:spacing w:val="26"/>
          <w:position w:val="6"/>
          <w:sz w:val="28"/>
        </w:rPr>
        <w:t>Ministero dell’Istruzione</w:t>
      </w:r>
    </w:p>
    <w:p w:rsidR="009B723B" w:rsidRPr="0074340D" w:rsidRDefault="009B723B" w:rsidP="009B723B">
      <w:pPr>
        <w:tabs>
          <w:tab w:val="left" w:pos="2340"/>
        </w:tabs>
        <w:ind w:left="550" w:hanging="550"/>
        <w:jc w:val="center"/>
        <w:rPr>
          <w:rFonts w:cs="Arial"/>
          <w:b/>
          <w:spacing w:val="26"/>
          <w:position w:val="6"/>
          <w:sz w:val="36"/>
          <w:szCs w:val="28"/>
        </w:rPr>
      </w:pPr>
      <w:r>
        <w:rPr>
          <w:rFonts w:cs="Arial"/>
          <w:color w:val="000000"/>
          <w:sz w:val="36"/>
          <w:szCs w:val="28"/>
        </w:rPr>
        <w:t>Istituto Comprensivo Dalmine “Aldo</w:t>
      </w:r>
      <w:r w:rsidRPr="0074340D">
        <w:rPr>
          <w:rFonts w:cs="Arial"/>
          <w:color w:val="000000"/>
          <w:sz w:val="36"/>
          <w:szCs w:val="28"/>
        </w:rPr>
        <w:t xml:space="preserve"> Moro”</w:t>
      </w:r>
    </w:p>
    <w:p w:rsidR="009B723B" w:rsidRDefault="009B723B" w:rsidP="00945191">
      <w:pPr>
        <w:pStyle w:val="Style2"/>
        <w:tabs>
          <w:tab w:val="left" w:pos="501"/>
        </w:tabs>
        <w:ind w:left="0"/>
      </w:pPr>
    </w:p>
    <w:p w:rsidR="0069640A" w:rsidRDefault="0069640A" w:rsidP="0069640A">
      <w:pPr>
        <w:pStyle w:val="Style2"/>
        <w:tabs>
          <w:tab w:val="left" w:pos="501"/>
        </w:tabs>
        <w:ind w:left="0"/>
        <w:jc w:val="right"/>
      </w:pPr>
      <w:proofErr w:type="spellStart"/>
      <w:r>
        <w:rPr>
          <w:rFonts w:ascii="Verdana" w:hAnsi="Verdana" w:cs="Arial"/>
          <w:sz w:val="20"/>
          <w:szCs w:val="28"/>
        </w:rPr>
        <w:t>allegato</w:t>
      </w:r>
      <w:r>
        <w:rPr>
          <w:rFonts w:ascii="Verdana" w:hAnsi="Verdana" w:cs="Arial"/>
          <w:szCs w:val="28"/>
        </w:rPr>
        <w:t>A</w:t>
      </w:r>
      <w:proofErr w:type="spellEnd"/>
    </w:p>
    <w:p w:rsidR="00B97A44" w:rsidRDefault="0069640A" w:rsidP="0069640A">
      <w:pPr>
        <w:pStyle w:val="Style2"/>
        <w:tabs>
          <w:tab w:val="left" w:pos="501"/>
        </w:tabs>
        <w:ind w:left="0"/>
        <w:jc w:val="center"/>
        <w:rPr>
          <w:rFonts w:asciiTheme="minorHAnsi" w:hAnsiTheme="minorHAnsi" w:cstheme="minorHAnsi"/>
          <w:sz w:val="28"/>
        </w:rPr>
      </w:pPr>
      <w:r w:rsidRPr="0069640A">
        <w:rPr>
          <w:rFonts w:asciiTheme="minorHAnsi" w:hAnsiTheme="minorHAnsi" w:cstheme="minorHAnsi"/>
          <w:sz w:val="28"/>
        </w:rPr>
        <w:t xml:space="preserve">ESAME DI </w:t>
      </w:r>
      <w:r>
        <w:rPr>
          <w:rFonts w:asciiTheme="minorHAnsi" w:hAnsiTheme="minorHAnsi" w:cstheme="minorHAnsi"/>
          <w:sz w:val="28"/>
        </w:rPr>
        <w:t>FINE PRIMO CICLO</w:t>
      </w:r>
    </w:p>
    <w:p w:rsidR="0069640A" w:rsidRPr="0069640A" w:rsidRDefault="00241811" w:rsidP="0069640A">
      <w:pPr>
        <w:pStyle w:val="Style2"/>
        <w:tabs>
          <w:tab w:val="left" w:pos="501"/>
        </w:tabs>
        <w:ind w:left="0"/>
        <w:jc w:val="center"/>
        <w:rPr>
          <w:rFonts w:asciiTheme="minorHAnsi" w:hAnsiTheme="minorHAnsi" w:cstheme="minorHAnsi"/>
          <w:sz w:val="24"/>
          <w:szCs w:val="28"/>
        </w:rPr>
      </w:pPr>
      <w:r>
        <w:rPr>
          <w:rFonts w:asciiTheme="minorHAnsi" w:hAnsiTheme="minorHAnsi" w:cstheme="minorHAnsi"/>
          <w:sz w:val="28"/>
        </w:rPr>
        <w:t xml:space="preserve">PROGRAMMAZIONE DELLA </w:t>
      </w:r>
      <w:r w:rsidR="00D066D9" w:rsidRPr="0069640A">
        <w:rPr>
          <w:rFonts w:asciiTheme="minorHAnsi" w:hAnsiTheme="minorHAnsi" w:cstheme="minorHAnsi"/>
          <w:sz w:val="28"/>
        </w:rPr>
        <w:t>PROVA ORALE</w:t>
      </w:r>
    </w:p>
    <w:p w:rsidR="00BB24A0" w:rsidRDefault="00BB24A0" w:rsidP="00945191">
      <w:pPr>
        <w:pStyle w:val="Style2"/>
        <w:tabs>
          <w:tab w:val="left" w:pos="501"/>
        </w:tabs>
        <w:ind w:left="0"/>
        <w:rPr>
          <w:rFonts w:ascii="Verdana" w:hAnsi="Verdana" w:cs="Arial"/>
          <w:sz w:val="20"/>
          <w:szCs w:val="28"/>
        </w:rPr>
      </w:pPr>
    </w:p>
    <w:p w:rsidR="00D066D9" w:rsidRDefault="0069640A" w:rsidP="00945191">
      <w:pPr>
        <w:pStyle w:val="Style2"/>
        <w:tabs>
          <w:tab w:val="left" w:pos="501"/>
        </w:tabs>
        <w:ind w:left="0"/>
      </w:pPr>
      <w:r>
        <w:rPr>
          <w:rFonts w:ascii="Verdana" w:hAnsi="Verdana" w:cs="Arial"/>
          <w:sz w:val="20"/>
          <w:szCs w:val="28"/>
        </w:rPr>
        <w:t xml:space="preserve">CLASSE TERZA_______ </w:t>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
        <w:gridCol w:w="2182"/>
        <w:gridCol w:w="2308"/>
        <w:gridCol w:w="2182"/>
        <w:gridCol w:w="3130"/>
      </w:tblGrid>
      <w:tr w:rsidR="0069640A" w:rsidTr="00B97A44">
        <w:trPr>
          <w:cantSplit/>
          <w:trHeight w:val="263"/>
          <w:jc w:val="center"/>
        </w:trPr>
        <w:tc>
          <w:tcPr>
            <w:tcW w:w="270" w:type="dxa"/>
            <w:tcBorders>
              <w:left w:val="single" w:sz="4" w:space="0" w:color="auto"/>
            </w:tcBorders>
            <w:tcMar>
              <w:top w:w="15" w:type="dxa"/>
              <w:left w:w="15" w:type="dxa"/>
              <w:bottom w:w="0" w:type="dxa"/>
              <w:right w:w="15" w:type="dxa"/>
            </w:tcMar>
            <w:textDirection w:val="btLr"/>
            <w:vAlign w:val="center"/>
          </w:tcPr>
          <w:p w:rsidR="0069640A" w:rsidRDefault="0069640A" w:rsidP="00945191">
            <w:pPr>
              <w:ind w:left="113" w:right="113"/>
              <w:rPr>
                <w:rFonts w:ascii="Verdana" w:hAnsi="Verdana" w:cs="Arial"/>
                <w:b/>
                <w:bCs/>
                <w:sz w:val="16"/>
              </w:rPr>
            </w:pPr>
          </w:p>
        </w:tc>
        <w:tc>
          <w:tcPr>
            <w:tcW w:w="2182" w:type="dxa"/>
            <w:noWrap/>
            <w:tcMar>
              <w:top w:w="15" w:type="dxa"/>
              <w:left w:w="15" w:type="dxa"/>
              <w:bottom w:w="0" w:type="dxa"/>
              <w:right w:w="15" w:type="dxa"/>
            </w:tcMar>
            <w:vAlign w:val="center"/>
          </w:tcPr>
          <w:p w:rsidR="0069640A" w:rsidRDefault="0069640A" w:rsidP="00945191">
            <w:pPr>
              <w:rPr>
                <w:rFonts w:ascii="Verdana" w:hAnsi="Verdana" w:cs="Arial"/>
                <w:b/>
                <w:bCs/>
                <w:sz w:val="16"/>
              </w:rPr>
            </w:pPr>
          </w:p>
        </w:tc>
        <w:tc>
          <w:tcPr>
            <w:tcW w:w="2308" w:type="dxa"/>
            <w:noWrap/>
            <w:tcMar>
              <w:top w:w="15" w:type="dxa"/>
              <w:left w:w="15" w:type="dxa"/>
              <w:bottom w:w="0" w:type="dxa"/>
              <w:right w:w="15" w:type="dxa"/>
            </w:tcMar>
            <w:vAlign w:val="center"/>
          </w:tcPr>
          <w:p w:rsidR="0069640A" w:rsidRDefault="0069640A" w:rsidP="00945191">
            <w:pPr>
              <w:rPr>
                <w:rFonts w:ascii="Verdana" w:hAnsi="Verdana" w:cs="Arial"/>
                <w:b/>
                <w:bCs/>
                <w:sz w:val="16"/>
                <w:szCs w:val="28"/>
              </w:rPr>
            </w:pPr>
          </w:p>
        </w:tc>
        <w:tc>
          <w:tcPr>
            <w:tcW w:w="2182" w:type="dxa"/>
            <w:noWrap/>
            <w:tcMar>
              <w:top w:w="15" w:type="dxa"/>
              <w:left w:w="15" w:type="dxa"/>
              <w:bottom w:w="0" w:type="dxa"/>
              <w:right w:w="15" w:type="dxa"/>
            </w:tcMar>
            <w:vAlign w:val="center"/>
          </w:tcPr>
          <w:p w:rsidR="0069640A" w:rsidRDefault="0069640A" w:rsidP="00945191">
            <w:pPr>
              <w:rPr>
                <w:rFonts w:ascii="Verdana" w:hAnsi="Verdana" w:cs="Arial"/>
                <w:b/>
                <w:bCs/>
                <w:sz w:val="16"/>
                <w:szCs w:val="28"/>
              </w:rPr>
            </w:pPr>
          </w:p>
        </w:tc>
        <w:tc>
          <w:tcPr>
            <w:tcW w:w="3130" w:type="dxa"/>
            <w:noWrap/>
            <w:tcMar>
              <w:top w:w="15" w:type="dxa"/>
              <w:left w:w="15" w:type="dxa"/>
              <w:bottom w:w="0" w:type="dxa"/>
              <w:right w:w="15" w:type="dxa"/>
            </w:tcMar>
            <w:vAlign w:val="center"/>
          </w:tcPr>
          <w:p w:rsidR="0069640A" w:rsidRDefault="0069640A" w:rsidP="00945191">
            <w:pPr>
              <w:rPr>
                <w:rFonts w:ascii="Verdana" w:hAnsi="Verdana" w:cs="Arial"/>
                <w:b/>
                <w:bCs/>
                <w:sz w:val="16"/>
              </w:rPr>
            </w:pPr>
          </w:p>
        </w:tc>
      </w:tr>
      <w:tr w:rsidR="00D066D9" w:rsidTr="00B97A44">
        <w:trPr>
          <w:cantSplit/>
          <w:trHeight w:val="263"/>
          <w:jc w:val="center"/>
        </w:trPr>
        <w:tc>
          <w:tcPr>
            <w:tcW w:w="270" w:type="dxa"/>
            <w:tcBorders>
              <w:left w:val="single" w:sz="4" w:space="0" w:color="auto"/>
            </w:tcBorders>
            <w:tcMar>
              <w:top w:w="15" w:type="dxa"/>
              <w:left w:w="15" w:type="dxa"/>
              <w:bottom w:w="0" w:type="dxa"/>
              <w:right w:w="15" w:type="dxa"/>
            </w:tcMar>
            <w:textDirection w:val="btLr"/>
            <w:vAlign w:val="center"/>
          </w:tcPr>
          <w:p w:rsidR="00D066D9" w:rsidRDefault="00D066D9" w:rsidP="00945191">
            <w:pPr>
              <w:ind w:left="113" w:right="113"/>
              <w:rPr>
                <w:rFonts w:ascii="Verdana" w:hAnsi="Verdana" w:cs="Arial"/>
                <w:b/>
                <w:bCs/>
                <w:sz w:val="16"/>
              </w:rPr>
            </w:pPr>
          </w:p>
        </w:tc>
        <w:tc>
          <w:tcPr>
            <w:tcW w:w="2182" w:type="dxa"/>
            <w:noWrap/>
            <w:tcMar>
              <w:top w:w="15" w:type="dxa"/>
              <w:left w:w="15" w:type="dxa"/>
              <w:bottom w:w="0" w:type="dxa"/>
              <w:right w:w="15" w:type="dxa"/>
            </w:tcMar>
            <w:vAlign w:val="center"/>
          </w:tcPr>
          <w:p w:rsidR="00D066D9" w:rsidRDefault="00D066D9" w:rsidP="00945191">
            <w:pPr>
              <w:rPr>
                <w:rFonts w:ascii="Verdana" w:hAnsi="Verdana" w:cs="Arial"/>
                <w:b/>
                <w:bCs/>
                <w:sz w:val="16"/>
              </w:rPr>
            </w:pPr>
            <w:r>
              <w:rPr>
                <w:rFonts w:ascii="Verdana" w:hAnsi="Verdana" w:cs="Arial"/>
                <w:b/>
                <w:bCs/>
                <w:sz w:val="16"/>
              </w:rPr>
              <w:t>DIMENSIONI</w:t>
            </w:r>
          </w:p>
        </w:tc>
        <w:tc>
          <w:tcPr>
            <w:tcW w:w="2308" w:type="dxa"/>
            <w:noWrap/>
            <w:tcMar>
              <w:top w:w="15" w:type="dxa"/>
              <w:left w:w="15" w:type="dxa"/>
              <w:bottom w:w="0" w:type="dxa"/>
              <w:right w:w="15" w:type="dxa"/>
            </w:tcMar>
            <w:vAlign w:val="center"/>
          </w:tcPr>
          <w:p w:rsidR="00D066D9" w:rsidRDefault="00D066D9" w:rsidP="00945191">
            <w:pPr>
              <w:rPr>
                <w:rFonts w:ascii="Verdana" w:hAnsi="Verdana" w:cs="Arial"/>
                <w:sz w:val="16"/>
              </w:rPr>
            </w:pPr>
            <w:r>
              <w:rPr>
                <w:rFonts w:ascii="Verdana" w:hAnsi="Verdana" w:cs="Arial"/>
                <w:b/>
                <w:bCs/>
                <w:sz w:val="16"/>
                <w:szCs w:val="28"/>
              </w:rPr>
              <w:t>PRESTAZIONI</w:t>
            </w:r>
          </w:p>
        </w:tc>
        <w:tc>
          <w:tcPr>
            <w:tcW w:w="2182" w:type="dxa"/>
            <w:noWrap/>
            <w:tcMar>
              <w:top w:w="15" w:type="dxa"/>
              <w:left w:w="15" w:type="dxa"/>
              <w:bottom w:w="0" w:type="dxa"/>
              <w:right w:w="15" w:type="dxa"/>
            </w:tcMar>
            <w:vAlign w:val="center"/>
          </w:tcPr>
          <w:p w:rsidR="00D066D9" w:rsidRDefault="00D066D9" w:rsidP="00945191">
            <w:pPr>
              <w:rPr>
                <w:rFonts w:ascii="Verdana" w:hAnsi="Verdana" w:cs="Arial"/>
                <w:sz w:val="16"/>
              </w:rPr>
            </w:pPr>
            <w:r>
              <w:rPr>
                <w:rFonts w:ascii="Verdana" w:hAnsi="Verdana" w:cs="Arial"/>
                <w:b/>
                <w:bCs/>
                <w:sz w:val="16"/>
                <w:szCs w:val="28"/>
              </w:rPr>
              <w:t>PARAMETRI</w:t>
            </w:r>
          </w:p>
        </w:tc>
        <w:tc>
          <w:tcPr>
            <w:tcW w:w="3130" w:type="dxa"/>
            <w:noWrap/>
            <w:tcMar>
              <w:top w:w="15" w:type="dxa"/>
              <w:left w:w="15" w:type="dxa"/>
              <w:bottom w:w="0" w:type="dxa"/>
              <w:right w:w="15" w:type="dxa"/>
            </w:tcMar>
            <w:vAlign w:val="center"/>
          </w:tcPr>
          <w:p w:rsidR="00D066D9" w:rsidRDefault="00D066D9" w:rsidP="00945191">
            <w:pPr>
              <w:rPr>
                <w:rFonts w:ascii="Verdana" w:hAnsi="Verdana" w:cs="Arial"/>
                <w:b/>
                <w:bCs/>
                <w:sz w:val="16"/>
              </w:rPr>
            </w:pPr>
            <w:r>
              <w:rPr>
                <w:rFonts w:ascii="Verdana" w:hAnsi="Verdana" w:cs="Arial"/>
                <w:b/>
                <w:bCs/>
                <w:sz w:val="16"/>
              </w:rPr>
              <w:t>ALUNNI</w:t>
            </w:r>
          </w:p>
        </w:tc>
      </w:tr>
      <w:tr w:rsidR="00D066D9" w:rsidTr="00B97A44">
        <w:trPr>
          <w:cantSplit/>
          <w:trHeight w:val="2418"/>
          <w:jc w:val="center"/>
        </w:trPr>
        <w:tc>
          <w:tcPr>
            <w:tcW w:w="270" w:type="dxa"/>
            <w:tcBorders>
              <w:left w:val="single" w:sz="4" w:space="0" w:color="auto"/>
            </w:tcBorders>
            <w:tcMar>
              <w:top w:w="15" w:type="dxa"/>
              <w:left w:w="15" w:type="dxa"/>
              <w:bottom w:w="0" w:type="dxa"/>
              <w:right w:w="15" w:type="dxa"/>
            </w:tcMar>
            <w:textDirection w:val="btLr"/>
            <w:vAlign w:val="center"/>
          </w:tcPr>
          <w:p w:rsidR="00D066D9" w:rsidRDefault="0069640A" w:rsidP="00AF00A8">
            <w:pPr>
              <w:ind w:left="113" w:right="113"/>
              <w:jc w:val="center"/>
              <w:rPr>
                <w:rFonts w:ascii="Verdana" w:hAnsi="Verdana" w:cs="Arial"/>
                <w:sz w:val="16"/>
              </w:rPr>
            </w:pPr>
            <w:r>
              <w:rPr>
                <w:rFonts w:ascii="Verdana" w:hAnsi="Verdana" w:cs="Arial"/>
                <w:b/>
                <w:bCs/>
                <w:sz w:val="16"/>
                <w:szCs w:val="28"/>
              </w:rPr>
              <w:t xml:space="preserve">LIVELLO </w:t>
            </w:r>
            <w:r w:rsidR="00D066D9">
              <w:rPr>
                <w:rFonts w:ascii="Verdana" w:hAnsi="Verdana" w:cs="Arial"/>
                <w:b/>
                <w:bCs/>
                <w:sz w:val="16"/>
                <w:szCs w:val="28"/>
              </w:rPr>
              <w:t>BASE - INIZIALE</w:t>
            </w:r>
          </w:p>
        </w:tc>
        <w:tc>
          <w:tcPr>
            <w:tcW w:w="2182" w:type="dxa"/>
            <w:noWrap/>
            <w:tcMar>
              <w:top w:w="15" w:type="dxa"/>
              <w:left w:w="15" w:type="dxa"/>
              <w:bottom w:w="0" w:type="dxa"/>
              <w:right w:w="15" w:type="dxa"/>
            </w:tcMar>
            <w:vAlign w:val="center"/>
          </w:tcPr>
          <w:p w:rsidR="00D066D9" w:rsidRDefault="00D066D9" w:rsidP="00945191">
            <w:pPr>
              <w:ind w:left="57" w:right="57"/>
              <w:rPr>
                <w:rFonts w:ascii="Verdana" w:hAnsi="Verdana" w:cs="Arial"/>
                <w:sz w:val="16"/>
              </w:rPr>
            </w:pPr>
            <w:r>
              <w:rPr>
                <w:rFonts w:ascii="Verdana" w:hAnsi="Verdana" w:cs="Arial"/>
                <w:sz w:val="16"/>
              </w:rPr>
              <w:t>Conoscenza: conosce globalmente alcuni argomenti</w:t>
            </w:r>
          </w:p>
          <w:p w:rsidR="00D066D9" w:rsidRDefault="00D066D9" w:rsidP="00945191">
            <w:pPr>
              <w:ind w:left="57" w:right="57"/>
              <w:rPr>
                <w:rFonts w:ascii="Verdana" w:hAnsi="Verdana" w:cs="Arial"/>
                <w:sz w:val="16"/>
              </w:rPr>
            </w:pPr>
            <w:r>
              <w:rPr>
                <w:rFonts w:ascii="Verdana" w:hAnsi="Verdana" w:cs="Arial"/>
                <w:sz w:val="16"/>
              </w:rPr>
              <w:t>Applicazione: applica guidato semplici procedure</w:t>
            </w:r>
          </w:p>
          <w:p w:rsidR="00D066D9" w:rsidRDefault="00D066D9" w:rsidP="00945191">
            <w:pPr>
              <w:ind w:left="57" w:right="57"/>
              <w:rPr>
                <w:rFonts w:ascii="Verdana" w:hAnsi="Verdana" w:cs="Arial"/>
                <w:sz w:val="16"/>
              </w:rPr>
            </w:pPr>
            <w:r>
              <w:rPr>
                <w:rFonts w:ascii="Verdana" w:hAnsi="Verdana" w:cs="Arial"/>
                <w:sz w:val="16"/>
              </w:rPr>
              <w:t>Comprensione: organizza in ordine logico e cronologico semplici contenuti / argomenti</w:t>
            </w:r>
          </w:p>
          <w:p w:rsidR="00D066D9" w:rsidRDefault="00D066D9" w:rsidP="00945191">
            <w:pPr>
              <w:ind w:left="57" w:right="57"/>
              <w:rPr>
                <w:rFonts w:ascii="Verdana" w:hAnsi="Verdana" w:cs="Arial"/>
                <w:sz w:val="16"/>
              </w:rPr>
            </w:pPr>
            <w:r>
              <w:rPr>
                <w:rFonts w:ascii="Verdana" w:hAnsi="Verdana" w:cs="Arial"/>
                <w:sz w:val="16"/>
              </w:rPr>
              <w:t>Analisi: individua dati / individua semplici relazioni</w:t>
            </w:r>
          </w:p>
          <w:p w:rsidR="00BB24A0" w:rsidRDefault="00BB24A0" w:rsidP="00945191">
            <w:pPr>
              <w:ind w:left="57" w:right="57"/>
              <w:rPr>
                <w:rFonts w:ascii="Verdana" w:hAnsi="Verdana" w:cs="Arial"/>
                <w:sz w:val="16"/>
              </w:rPr>
            </w:pPr>
          </w:p>
          <w:p w:rsidR="00BB24A0" w:rsidRDefault="00BB24A0" w:rsidP="00945191">
            <w:pPr>
              <w:ind w:left="57" w:right="57"/>
              <w:rPr>
                <w:rFonts w:ascii="Verdana" w:hAnsi="Verdana" w:cs="Arial"/>
                <w:sz w:val="16"/>
              </w:rPr>
            </w:pPr>
          </w:p>
          <w:p w:rsidR="00BB24A0" w:rsidRDefault="00BB24A0" w:rsidP="00945191">
            <w:pPr>
              <w:ind w:left="57" w:right="57"/>
              <w:rPr>
                <w:rFonts w:ascii="Verdana" w:hAnsi="Verdana" w:cs="Arial"/>
                <w:sz w:val="16"/>
              </w:rPr>
            </w:pPr>
          </w:p>
          <w:p w:rsidR="00BB24A0" w:rsidRDefault="00BB24A0" w:rsidP="00945191">
            <w:pPr>
              <w:ind w:left="57" w:right="57"/>
              <w:rPr>
                <w:rFonts w:ascii="Verdana" w:hAnsi="Verdana" w:cs="Arial"/>
                <w:sz w:val="16"/>
              </w:rPr>
            </w:pPr>
          </w:p>
        </w:tc>
        <w:tc>
          <w:tcPr>
            <w:tcW w:w="2308" w:type="dxa"/>
            <w:noWrap/>
            <w:tcMar>
              <w:top w:w="15" w:type="dxa"/>
              <w:left w:w="15" w:type="dxa"/>
              <w:bottom w:w="0" w:type="dxa"/>
              <w:right w:w="15" w:type="dxa"/>
            </w:tcMar>
            <w:vAlign w:val="center"/>
          </w:tcPr>
          <w:p w:rsidR="00D066D9" w:rsidRDefault="00D066D9" w:rsidP="00945191">
            <w:pPr>
              <w:ind w:left="57" w:right="57"/>
              <w:rPr>
                <w:rFonts w:ascii="Verdana" w:hAnsi="Verdana" w:cs="Arial"/>
                <w:sz w:val="16"/>
              </w:rPr>
            </w:pPr>
            <w:r>
              <w:rPr>
                <w:rFonts w:ascii="Verdana" w:hAnsi="Verdana" w:cs="Arial"/>
                <w:sz w:val="16"/>
              </w:rPr>
              <w:t>Espone un'esperienza personale</w:t>
            </w:r>
          </w:p>
          <w:p w:rsidR="00D066D9" w:rsidRDefault="00D066D9" w:rsidP="00945191">
            <w:pPr>
              <w:ind w:left="57" w:right="57"/>
              <w:rPr>
                <w:rFonts w:ascii="Verdana" w:hAnsi="Verdana" w:cs="Arial"/>
                <w:sz w:val="16"/>
              </w:rPr>
            </w:pPr>
            <w:r>
              <w:rPr>
                <w:rFonts w:ascii="Verdana" w:hAnsi="Verdana" w:cs="Arial"/>
                <w:sz w:val="16"/>
              </w:rPr>
              <w:t>Relaziona un'esperienza compiuta rispetto al vissuto scolastico (es. gita visita d'istruzione, orientamento, attività varie)</w:t>
            </w:r>
          </w:p>
          <w:p w:rsidR="00D066D9" w:rsidRDefault="00D066D9" w:rsidP="00945191">
            <w:pPr>
              <w:ind w:left="57" w:right="57"/>
              <w:rPr>
                <w:rFonts w:ascii="Verdana" w:hAnsi="Verdana" w:cs="Arial"/>
                <w:sz w:val="16"/>
              </w:rPr>
            </w:pPr>
            <w:r>
              <w:rPr>
                <w:rFonts w:ascii="Verdana" w:hAnsi="Verdana" w:cs="Arial"/>
                <w:sz w:val="16"/>
              </w:rPr>
              <w:t>Riferisce contenuti disciplinari semplici</w:t>
            </w:r>
          </w:p>
          <w:p w:rsidR="00D066D9" w:rsidRDefault="00D066D9" w:rsidP="00945191">
            <w:pPr>
              <w:ind w:left="57" w:right="57"/>
              <w:rPr>
                <w:rFonts w:ascii="Verdana" w:hAnsi="Verdana" w:cs="Arial"/>
                <w:sz w:val="16"/>
              </w:rPr>
            </w:pPr>
            <w:r>
              <w:rPr>
                <w:rFonts w:ascii="Verdana" w:hAnsi="Verdana" w:cs="Arial"/>
                <w:sz w:val="16"/>
              </w:rPr>
              <w:t xml:space="preserve">Comprende, in modo globale e analizza semplici dati </w:t>
            </w:r>
            <w:proofErr w:type="spellStart"/>
            <w:r>
              <w:rPr>
                <w:rFonts w:ascii="Verdana" w:hAnsi="Verdana" w:cs="Arial"/>
                <w:sz w:val="16"/>
              </w:rPr>
              <w:t>di:testo</w:t>
            </w:r>
            <w:proofErr w:type="spellEnd"/>
            <w:r>
              <w:rPr>
                <w:rFonts w:ascii="Verdana" w:hAnsi="Verdana" w:cs="Arial"/>
                <w:sz w:val="16"/>
              </w:rPr>
              <w:t xml:space="preserve"> noto / carte / grafici /tabelle / immagini / brani musicali</w:t>
            </w:r>
          </w:p>
        </w:tc>
        <w:tc>
          <w:tcPr>
            <w:tcW w:w="2182" w:type="dxa"/>
            <w:noWrap/>
            <w:tcMar>
              <w:top w:w="15" w:type="dxa"/>
              <w:left w:w="15" w:type="dxa"/>
              <w:bottom w:w="0" w:type="dxa"/>
              <w:right w:w="15" w:type="dxa"/>
            </w:tcMar>
            <w:vAlign w:val="center"/>
          </w:tcPr>
          <w:p w:rsidR="00D066D9" w:rsidRDefault="00D066D9" w:rsidP="00945191">
            <w:pPr>
              <w:ind w:left="57" w:right="57"/>
              <w:rPr>
                <w:rFonts w:ascii="Verdana" w:hAnsi="Verdana" w:cs="Arial"/>
                <w:b/>
                <w:bCs/>
                <w:sz w:val="16"/>
                <w:u w:val="single"/>
              </w:rPr>
            </w:pPr>
            <w:r>
              <w:rPr>
                <w:rFonts w:ascii="Verdana" w:hAnsi="Verdana" w:cs="Arial"/>
                <w:b/>
                <w:bCs/>
                <w:sz w:val="16"/>
                <w:u w:val="single"/>
              </w:rPr>
              <w:t>Cinque - Sei</w:t>
            </w:r>
          </w:p>
          <w:p w:rsidR="00D066D9" w:rsidRDefault="00D066D9" w:rsidP="00945191">
            <w:pPr>
              <w:ind w:left="57" w:right="57"/>
              <w:rPr>
                <w:rFonts w:ascii="Verdana" w:hAnsi="Verdana" w:cs="Arial"/>
                <w:sz w:val="16"/>
              </w:rPr>
            </w:pPr>
          </w:p>
          <w:p w:rsidR="00D066D9" w:rsidRDefault="00D066D9" w:rsidP="00945191">
            <w:pPr>
              <w:ind w:left="57" w:right="57"/>
              <w:rPr>
                <w:rFonts w:ascii="Verdana" w:hAnsi="Verdana" w:cs="Arial"/>
                <w:sz w:val="16"/>
              </w:rPr>
            </w:pPr>
            <w:r>
              <w:rPr>
                <w:rFonts w:ascii="Verdana" w:hAnsi="Verdana" w:cs="Arial"/>
                <w:sz w:val="16"/>
              </w:rPr>
              <w:t>Conoscenza globale</w:t>
            </w:r>
          </w:p>
          <w:p w:rsidR="00D066D9" w:rsidRDefault="00D066D9" w:rsidP="00945191">
            <w:pPr>
              <w:ind w:left="57" w:right="57"/>
              <w:rPr>
                <w:rFonts w:ascii="Verdana" w:hAnsi="Verdana" w:cs="Arial"/>
                <w:sz w:val="16"/>
              </w:rPr>
            </w:pPr>
            <w:r>
              <w:rPr>
                <w:rFonts w:ascii="Verdana" w:hAnsi="Verdana" w:cs="Arial"/>
                <w:sz w:val="16"/>
              </w:rPr>
              <w:t>(lacunosa),</w:t>
            </w:r>
          </w:p>
          <w:p w:rsidR="00D066D9" w:rsidRDefault="00D066D9" w:rsidP="00945191">
            <w:pPr>
              <w:ind w:left="57" w:right="57"/>
              <w:rPr>
                <w:rFonts w:ascii="Verdana" w:hAnsi="Verdana" w:cs="Arial"/>
                <w:sz w:val="16"/>
              </w:rPr>
            </w:pPr>
            <w:r>
              <w:rPr>
                <w:rFonts w:ascii="Verdana" w:hAnsi="Verdana" w:cs="Arial"/>
                <w:sz w:val="16"/>
              </w:rPr>
              <w:t>comprensione guidata</w:t>
            </w:r>
          </w:p>
          <w:p w:rsidR="00D066D9" w:rsidRDefault="00D066D9" w:rsidP="00945191">
            <w:pPr>
              <w:ind w:left="57" w:right="57"/>
              <w:rPr>
                <w:rFonts w:ascii="Verdana" w:hAnsi="Verdana" w:cs="Arial"/>
                <w:sz w:val="16"/>
              </w:rPr>
            </w:pPr>
            <w:r>
              <w:rPr>
                <w:rFonts w:ascii="Verdana" w:hAnsi="Verdana" w:cs="Arial"/>
                <w:sz w:val="16"/>
              </w:rPr>
              <w:t>(parziale) e analisi guidata (difficoltosa)</w:t>
            </w:r>
          </w:p>
        </w:tc>
        <w:tc>
          <w:tcPr>
            <w:tcW w:w="3130" w:type="dxa"/>
            <w:noWrap/>
            <w:tcMar>
              <w:top w:w="15" w:type="dxa"/>
              <w:left w:w="15" w:type="dxa"/>
              <w:bottom w:w="0" w:type="dxa"/>
              <w:right w:w="15" w:type="dxa"/>
            </w:tcMar>
          </w:tcPr>
          <w:p w:rsidR="00D066D9" w:rsidRDefault="00D066D9" w:rsidP="000F075D">
            <w:pPr>
              <w:rPr>
                <w:rFonts w:ascii="Verdana" w:hAnsi="Verdana" w:cs="Arial"/>
                <w:sz w:val="16"/>
                <w:szCs w:val="20"/>
              </w:rPr>
            </w:pPr>
          </w:p>
        </w:tc>
      </w:tr>
      <w:tr w:rsidR="00D066D9" w:rsidTr="00B97A44">
        <w:trPr>
          <w:cantSplit/>
          <w:trHeight w:val="1535"/>
          <w:jc w:val="center"/>
        </w:trPr>
        <w:tc>
          <w:tcPr>
            <w:tcW w:w="270" w:type="dxa"/>
            <w:tcBorders>
              <w:left w:val="single" w:sz="4" w:space="0" w:color="auto"/>
            </w:tcBorders>
            <w:tcMar>
              <w:top w:w="15" w:type="dxa"/>
              <w:left w:w="15" w:type="dxa"/>
              <w:bottom w:w="0" w:type="dxa"/>
              <w:right w:w="15" w:type="dxa"/>
            </w:tcMar>
            <w:textDirection w:val="btLr"/>
            <w:vAlign w:val="center"/>
          </w:tcPr>
          <w:p w:rsidR="00D066D9" w:rsidRDefault="0069640A" w:rsidP="00AF00A8">
            <w:pPr>
              <w:ind w:left="113" w:right="113"/>
              <w:jc w:val="center"/>
              <w:rPr>
                <w:rFonts w:ascii="Verdana" w:hAnsi="Verdana" w:cs="Arial"/>
                <w:sz w:val="16"/>
              </w:rPr>
            </w:pPr>
            <w:r>
              <w:rPr>
                <w:rFonts w:ascii="Verdana" w:hAnsi="Verdana" w:cs="Arial"/>
                <w:b/>
                <w:bCs/>
                <w:sz w:val="16"/>
                <w:szCs w:val="28"/>
              </w:rPr>
              <w:t xml:space="preserve">LIVELLO </w:t>
            </w:r>
            <w:r w:rsidR="00D066D9">
              <w:rPr>
                <w:rFonts w:ascii="Verdana" w:hAnsi="Verdana" w:cs="Arial"/>
                <w:b/>
                <w:bCs/>
                <w:sz w:val="16"/>
                <w:szCs w:val="28"/>
              </w:rPr>
              <w:t>INTERMEDIO</w:t>
            </w:r>
          </w:p>
        </w:tc>
        <w:tc>
          <w:tcPr>
            <w:tcW w:w="2182" w:type="dxa"/>
            <w:noWrap/>
            <w:tcMar>
              <w:top w:w="15" w:type="dxa"/>
              <w:left w:w="15" w:type="dxa"/>
              <w:bottom w:w="0" w:type="dxa"/>
              <w:right w:w="15" w:type="dxa"/>
            </w:tcMar>
            <w:vAlign w:val="center"/>
          </w:tcPr>
          <w:p w:rsidR="00D066D9" w:rsidRDefault="00D066D9" w:rsidP="00945191">
            <w:pPr>
              <w:pStyle w:val="Corpodeltesto1"/>
              <w:ind w:left="57" w:right="57"/>
            </w:pPr>
            <w:r>
              <w:t>Conoscenza: conosce gli argo-menti fondamentali delle discipline conosce alcuni termini del lessico specifico</w:t>
            </w:r>
          </w:p>
          <w:p w:rsidR="00D066D9" w:rsidRDefault="00D066D9" w:rsidP="00945191">
            <w:pPr>
              <w:ind w:left="57" w:right="57"/>
              <w:rPr>
                <w:rFonts w:ascii="Verdana" w:hAnsi="Verdana" w:cs="Arial"/>
                <w:sz w:val="16"/>
              </w:rPr>
            </w:pPr>
            <w:r>
              <w:rPr>
                <w:rFonts w:ascii="Verdana" w:hAnsi="Verdana" w:cs="Arial"/>
                <w:sz w:val="16"/>
              </w:rPr>
              <w:t>Applicazione: applica le conoscenze e semplici procedure, senza guida</w:t>
            </w:r>
          </w:p>
          <w:p w:rsidR="00D066D9" w:rsidRDefault="00D066D9" w:rsidP="00945191">
            <w:pPr>
              <w:ind w:left="57" w:right="57"/>
              <w:rPr>
                <w:rFonts w:ascii="Verdana" w:hAnsi="Verdana" w:cs="Arial"/>
                <w:sz w:val="16"/>
              </w:rPr>
            </w:pPr>
            <w:r>
              <w:rPr>
                <w:rFonts w:ascii="Verdana" w:hAnsi="Verdana" w:cs="Arial"/>
                <w:sz w:val="16"/>
              </w:rPr>
              <w:t>Comprensione: organizza in ordine logico e cronologico contenuti</w:t>
            </w:r>
          </w:p>
          <w:p w:rsidR="00D066D9" w:rsidRDefault="00D066D9" w:rsidP="00945191">
            <w:pPr>
              <w:ind w:left="57" w:right="57"/>
              <w:rPr>
                <w:rFonts w:ascii="Verdana" w:hAnsi="Verdana" w:cs="Arial"/>
                <w:color w:val="000000"/>
                <w:sz w:val="16"/>
              </w:rPr>
            </w:pPr>
            <w:r>
              <w:rPr>
                <w:rFonts w:ascii="Verdana" w:hAnsi="Verdana" w:cs="Arial"/>
                <w:color w:val="000000"/>
                <w:sz w:val="16"/>
              </w:rPr>
              <w:t>Analisi: individua dati e relazioni</w:t>
            </w:r>
          </w:p>
          <w:p w:rsidR="00D066D9" w:rsidRDefault="00D066D9" w:rsidP="00945191">
            <w:pPr>
              <w:ind w:left="57" w:right="57"/>
              <w:rPr>
                <w:rFonts w:ascii="Verdana" w:hAnsi="Verdana" w:cs="Arial"/>
                <w:sz w:val="16"/>
              </w:rPr>
            </w:pPr>
            <w:r>
              <w:rPr>
                <w:rFonts w:ascii="Verdana" w:hAnsi="Verdana" w:cs="Arial"/>
                <w:sz w:val="16"/>
              </w:rPr>
              <w:t>Sintesi: rielabora dati</w:t>
            </w:r>
          </w:p>
          <w:p w:rsidR="00BB24A0" w:rsidRDefault="00BB24A0" w:rsidP="00945191">
            <w:pPr>
              <w:ind w:left="57" w:right="57"/>
              <w:rPr>
                <w:rFonts w:ascii="Verdana" w:hAnsi="Verdana" w:cs="Arial"/>
                <w:sz w:val="16"/>
              </w:rPr>
            </w:pPr>
          </w:p>
          <w:p w:rsidR="00BB24A0" w:rsidRDefault="00BB24A0" w:rsidP="00945191">
            <w:pPr>
              <w:ind w:left="57" w:right="57"/>
              <w:rPr>
                <w:rFonts w:ascii="Verdana" w:hAnsi="Verdana" w:cs="Arial"/>
                <w:sz w:val="16"/>
              </w:rPr>
            </w:pPr>
          </w:p>
          <w:p w:rsidR="00BB24A0" w:rsidRDefault="00BB24A0" w:rsidP="00945191">
            <w:pPr>
              <w:ind w:left="57" w:right="57"/>
              <w:rPr>
                <w:rFonts w:ascii="Verdana" w:hAnsi="Verdana" w:cs="Arial"/>
                <w:sz w:val="16"/>
                <w:szCs w:val="20"/>
              </w:rPr>
            </w:pPr>
          </w:p>
        </w:tc>
        <w:tc>
          <w:tcPr>
            <w:tcW w:w="2308" w:type="dxa"/>
            <w:noWrap/>
            <w:tcMar>
              <w:top w:w="15" w:type="dxa"/>
              <w:left w:w="15" w:type="dxa"/>
              <w:bottom w:w="0" w:type="dxa"/>
              <w:right w:w="15" w:type="dxa"/>
            </w:tcMar>
            <w:vAlign w:val="center"/>
          </w:tcPr>
          <w:p w:rsidR="00D066D9" w:rsidRDefault="00D066D9" w:rsidP="00945191">
            <w:pPr>
              <w:ind w:left="57" w:right="57"/>
              <w:rPr>
                <w:rFonts w:ascii="Verdana" w:hAnsi="Verdana" w:cs="Arial"/>
                <w:sz w:val="16"/>
              </w:rPr>
            </w:pPr>
            <w:r>
              <w:rPr>
                <w:rFonts w:ascii="Verdana" w:hAnsi="Verdana" w:cs="Arial"/>
                <w:sz w:val="16"/>
              </w:rPr>
              <w:t>Relaziona su di un argomento trattato</w:t>
            </w:r>
          </w:p>
          <w:p w:rsidR="00D066D9" w:rsidRDefault="00D066D9" w:rsidP="00945191">
            <w:pPr>
              <w:ind w:left="57" w:right="57"/>
              <w:rPr>
                <w:rFonts w:ascii="Verdana" w:hAnsi="Verdana" w:cs="Arial"/>
                <w:sz w:val="16"/>
              </w:rPr>
            </w:pPr>
            <w:r>
              <w:rPr>
                <w:rFonts w:ascii="Verdana" w:hAnsi="Verdana" w:cs="Arial"/>
                <w:sz w:val="16"/>
              </w:rPr>
              <w:t>Comprende un messaggio: testo scritto, orale noto / carte, grafici, tabelle / immagini / brani musicali</w:t>
            </w:r>
          </w:p>
          <w:p w:rsidR="00D066D9" w:rsidRDefault="00D066D9" w:rsidP="00945191">
            <w:pPr>
              <w:ind w:left="57" w:right="57"/>
              <w:rPr>
                <w:rFonts w:ascii="Verdana" w:hAnsi="Verdana" w:cs="Arial"/>
                <w:sz w:val="16"/>
              </w:rPr>
            </w:pPr>
            <w:r>
              <w:rPr>
                <w:rFonts w:ascii="Verdana" w:hAnsi="Verdana" w:cs="Arial"/>
                <w:sz w:val="16"/>
              </w:rPr>
              <w:t>Individua cause ed effetti</w:t>
            </w:r>
          </w:p>
          <w:p w:rsidR="00D066D9" w:rsidRDefault="00D066D9" w:rsidP="00945191">
            <w:pPr>
              <w:ind w:left="57" w:right="57"/>
              <w:rPr>
                <w:rFonts w:ascii="Verdana" w:hAnsi="Verdana" w:cs="Arial"/>
                <w:sz w:val="16"/>
              </w:rPr>
            </w:pPr>
            <w:r>
              <w:rPr>
                <w:rFonts w:ascii="Verdana" w:hAnsi="Verdana" w:cs="Arial"/>
                <w:sz w:val="16"/>
              </w:rPr>
              <w:t>Ricostruisce il proprio percorso di apprendimento</w:t>
            </w:r>
          </w:p>
        </w:tc>
        <w:tc>
          <w:tcPr>
            <w:tcW w:w="2182" w:type="dxa"/>
            <w:noWrap/>
            <w:tcMar>
              <w:top w:w="15" w:type="dxa"/>
              <w:left w:w="15" w:type="dxa"/>
              <w:bottom w:w="0" w:type="dxa"/>
              <w:right w:w="15" w:type="dxa"/>
            </w:tcMar>
            <w:vAlign w:val="center"/>
          </w:tcPr>
          <w:p w:rsidR="00D066D9" w:rsidRDefault="00D066D9" w:rsidP="00945191">
            <w:pPr>
              <w:ind w:left="57" w:right="57"/>
              <w:rPr>
                <w:rFonts w:ascii="Verdana" w:hAnsi="Verdana" w:cs="Arial"/>
                <w:b/>
                <w:bCs/>
                <w:sz w:val="16"/>
                <w:u w:val="single"/>
              </w:rPr>
            </w:pPr>
            <w:r>
              <w:rPr>
                <w:rFonts w:ascii="Verdana" w:hAnsi="Verdana" w:cs="Arial"/>
                <w:b/>
                <w:bCs/>
                <w:sz w:val="16"/>
                <w:u w:val="single"/>
              </w:rPr>
              <w:t>Sette - otto</w:t>
            </w:r>
          </w:p>
          <w:p w:rsidR="00D066D9" w:rsidRDefault="00D066D9" w:rsidP="00945191">
            <w:pPr>
              <w:ind w:left="57" w:right="57"/>
              <w:rPr>
                <w:rFonts w:ascii="Verdana" w:hAnsi="Verdana" w:cs="Arial"/>
                <w:sz w:val="16"/>
              </w:rPr>
            </w:pPr>
          </w:p>
          <w:p w:rsidR="00D066D9" w:rsidRDefault="00D066D9" w:rsidP="00945191">
            <w:pPr>
              <w:ind w:left="57" w:right="57"/>
              <w:rPr>
                <w:rFonts w:ascii="Verdana" w:hAnsi="Verdana" w:cs="Arial"/>
                <w:sz w:val="16"/>
              </w:rPr>
            </w:pPr>
            <w:r>
              <w:rPr>
                <w:rFonts w:ascii="Verdana" w:hAnsi="Verdana" w:cs="Arial"/>
                <w:sz w:val="16"/>
              </w:rPr>
              <w:t xml:space="preserve">Conoscenza generalmente </w:t>
            </w:r>
            <w:r>
              <w:rPr>
                <w:rFonts w:ascii="Verdana" w:hAnsi="Verdana" w:cs="Arial"/>
                <w:sz w:val="16"/>
              </w:rPr>
              <w:br/>
              <w:t>completa e applicazione guidata</w:t>
            </w:r>
          </w:p>
          <w:p w:rsidR="00D066D9" w:rsidRDefault="00D066D9" w:rsidP="00945191">
            <w:pPr>
              <w:ind w:left="57" w:right="57"/>
              <w:rPr>
                <w:rFonts w:ascii="Verdana" w:hAnsi="Verdana" w:cs="Arial"/>
                <w:sz w:val="16"/>
              </w:rPr>
            </w:pPr>
            <w:r>
              <w:rPr>
                <w:rFonts w:ascii="Verdana" w:hAnsi="Verdana" w:cs="Arial"/>
                <w:sz w:val="16"/>
              </w:rPr>
              <w:t>Comprensione globale</w:t>
            </w:r>
          </w:p>
          <w:p w:rsidR="00D066D9" w:rsidRDefault="00D066D9" w:rsidP="00945191">
            <w:pPr>
              <w:ind w:left="57" w:right="57"/>
              <w:rPr>
                <w:rFonts w:ascii="Verdana" w:hAnsi="Verdana" w:cs="Arial"/>
                <w:sz w:val="16"/>
              </w:rPr>
            </w:pPr>
            <w:r>
              <w:rPr>
                <w:rFonts w:ascii="Verdana" w:hAnsi="Verdana" w:cs="Arial"/>
                <w:sz w:val="16"/>
              </w:rPr>
              <w:t>e analisi parziale / settoriale</w:t>
            </w:r>
          </w:p>
          <w:p w:rsidR="00D066D9" w:rsidRDefault="00D066D9" w:rsidP="00945191">
            <w:pPr>
              <w:ind w:left="57" w:right="57"/>
              <w:rPr>
                <w:rFonts w:ascii="Verdana" w:hAnsi="Verdana" w:cs="Arial"/>
                <w:sz w:val="16"/>
              </w:rPr>
            </w:pPr>
            <w:r>
              <w:rPr>
                <w:rFonts w:ascii="Verdana" w:hAnsi="Verdana" w:cs="Arial"/>
                <w:sz w:val="16"/>
              </w:rPr>
              <w:t>Esposizione abbastanza corretta, collegamenti guidati</w:t>
            </w:r>
          </w:p>
        </w:tc>
        <w:tc>
          <w:tcPr>
            <w:tcW w:w="3130" w:type="dxa"/>
            <w:noWrap/>
            <w:tcMar>
              <w:top w:w="15" w:type="dxa"/>
              <w:left w:w="15" w:type="dxa"/>
              <w:bottom w:w="0" w:type="dxa"/>
              <w:right w:w="15" w:type="dxa"/>
            </w:tcMar>
          </w:tcPr>
          <w:p w:rsidR="00D066D9" w:rsidRDefault="00D066D9" w:rsidP="000F075D">
            <w:pPr>
              <w:rPr>
                <w:rFonts w:ascii="Verdana" w:hAnsi="Verdana" w:cs="Arial"/>
                <w:sz w:val="16"/>
              </w:rPr>
            </w:pPr>
          </w:p>
        </w:tc>
      </w:tr>
      <w:tr w:rsidR="00D066D9" w:rsidTr="00B97A44">
        <w:trPr>
          <w:cantSplit/>
          <w:trHeight w:val="2660"/>
          <w:jc w:val="center"/>
        </w:trPr>
        <w:tc>
          <w:tcPr>
            <w:tcW w:w="270" w:type="dxa"/>
            <w:tcBorders>
              <w:left w:val="single" w:sz="4" w:space="0" w:color="auto"/>
            </w:tcBorders>
            <w:tcMar>
              <w:top w:w="15" w:type="dxa"/>
              <w:left w:w="15" w:type="dxa"/>
              <w:bottom w:w="0" w:type="dxa"/>
              <w:right w:w="15" w:type="dxa"/>
            </w:tcMar>
            <w:textDirection w:val="btLr"/>
            <w:vAlign w:val="center"/>
          </w:tcPr>
          <w:p w:rsidR="00D066D9" w:rsidRDefault="0069640A" w:rsidP="00AF00A8">
            <w:pPr>
              <w:ind w:left="113" w:right="113"/>
              <w:jc w:val="center"/>
              <w:rPr>
                <w:rFonts w:ascii="Verdana" w:hAnsi="Verdana" w:cs="Arial"/>
                <w:sz w:val="16"/>
              </w:rPr>
            </w:pPr>
            <w:r>
              <w:rPr>
                <w:rFonts w:ascii="Verdana" w:hAnsi="Verdana" w:cs="Arial"/>
                <w:b/>
                <w:bCs/>
                <w:sz w:val="16"/>
                <w:szCs w:val="28"/>
              </w:rPr>
              <w:t xml:space="preserve">LIVELLO </w:t>
            </w:r>
            <w:r w:rsidR="00D066D9" w:rsidRPr="0069640A">
              <w:rPr>
                <w:rFonts w:ascii="Verdana" w:hAnsi="Verdana" w:cs="Arial"/>
                <w:b/>
                <w:sz w:val="16"/>
              </w:rPr>
              <w:t>AVANZATO</w:t>
            </w:r>
          </w:p>
        </w:tc>
        <w:tc>
          <w:tcPr>
            <w:tcW w:w="2182" w:type="dxa"/>
            <w:noWrap/>
            <w:tcMar>
              <w:top w:w="15" w:type="dxa"/>
              <w:left w:w="15" w:type="dxa"/>
              <w:bottom w:w="0" w:type="dxa"/>
              <w:right w:w="15" w:type="dxa"/>
            </w:tcMar>
            <w:vAlign w:val="center"/>
          </w:tcPr>
          <w:p w:rsidR="00D066D9" w:rsidRDefault="00D066D9" w:rsidP="00945191">
            <w:pPr>
              <w:ind w:left="57" w:right="57"/>
              <w:rPr>
                <w:rFonts w:ascii="Verdana" w:hAnsi="Verdana" w:cs="Arial"/>
                <w:sz w:val="16"/>
              </w:rPr>
            </w:pPr>
            <w:r>
              <w:rPr>
                <w:rFonts w:ascii="Verdana" w:hAnsi="Verdana" w:cs="Arial"/>
                <w:sz w:val="16"/>
              </w:rPr>
              <w:t>Conoscenza: conosce gli argomenti delle discipline; conosce il lessico specifico</w:t>
            </w:r>
          </w:p>
          <w:p w:rsidR="00D066D9" w:rsidRDefault="00D066D9" w:rsidP="00945191">
            <w:pPr>
              <w:ind w:left="57" w:right="57"/>
              <w:rPr>
                <w:rFonts w:ascii="Verdana" w:hAnsi="Verdana" w:cs="Arial"/>
                <w:sz w:val="16"/>
              </w:rPr>
            </w:pPr>
            <w:r>
              <w:rPr>
                <w:rFonts w:ascii="Verdana" w:hAnsi="Verdana" w:cs="Arial"/>
                <w:sz w:val="16"/>
              </w:rPr>
              <w:t>Applicazione: applica conoscenze e procedure</w:t>
            </w:r>
          </w:p>
          <w:p w:rsidR="00D066D9" w:rsidRDefault="00D066D9" w:rsidP="00945191">
            <w:pPr>
              <w:ind w:left="57" w:right="57"/>
              <w:rPr>
                <w:rFonts w:ascii="Verdana" w:hAnsi="Verdana" w:cs="Arial"/>
                <w:sz w:val="16"/>
              </w:rPr>
            </w:pPr>
            <w:r>
              <w:rPr>
                <w:rFonts w:ascii="Verdana" w:hAnsi="Verdana" w:cs="Arial"/>
                <w:sz w:val="16"/>
              </w:rPr>
              <w:t>Comprensione: dimostra la pertinenza di fatti e procedure (organizza in ordine logico)</w:t>
            </w:r>
          </w:p>
          <w:p w:rsidR="00D066D9" w:rsidRDefault="00D066D9" w:rsidP="00945191">
            <w:pPr>
              <w:ind w:left="57" w:right="57"/>
              <w:rPr>
                <w:rFonts w:ascii="Verdana" w:hAnsi="Verdana" w:cs="Arial"/>
                <w:sz w:val="16"/>
              </w:rPr>
            </w:pPr>
            <w:r>
              <w:rPr>
                <w:rFonts w:ascii="Verdana" w:hAnsi="Verdana" w:cs="Arial"/>
                <w:sz w:val="16"/>
              </w:rPr>
              <w:t xml:space="preserve">Analisi: individua dati, relazioni; riconosce operazioni logiche (classificare) </w:t>
            </w:r>
          </w:p>
          <w:p w:rsidR="00BB24A0" w:rsidRDefault="00D066D9" w:rsidP="00BB24A0">
            <w:pPr>
              <w:ind w:left="57" w:right="57"/>
              <w:rPr>
                <w:rFonts w:ascii="Verdana" w:hAnsi="Verdana" w:cs="Arial"/>
                <w:sz w:val="16"/>
              </w:rPr>
            </w:pPr>
            <w:r>
              <w:rPr>
                <w:rFonts w:ascii="Verdana" w:hAnsi="Verdana" w:cs="Arial"/>
                <w:sz w:val="16"/>
              </w:rPr>
              <w:t>Sintesi: rielabora dati e opera collegamenti.</w:t>
            </w:r>
          </w:p>
        </w:tc>
        <w:tc>
          <w:tcPr>
            <w:tcW w:w="2308" w:type="dxa"/>
            <w:noWrap/>
            <w:tcMar>
              <w:top w:w="15" w:type="dxa"/>
              <w:left w:w="15" w:type="dxa"/>
              <w:bottom w:w="0" w:type="dxa"/>
              <w:right w:w="15" w:type="dxa"/>
            </w:tcMar>
            <w:vAlign w:val="center"/>
          </w:tcPr>
          <w:p w:rsidR="00D066D9" w:rsidRDefault="00D066D9" w:rsidP="00945191">
            <w:pPr>
              <w:ind w:left="57" w:right="57"/>
              <w:rPr>
                <w:rFonts w:ascii="Verdana" w:hAnsi="Verdana" w:cs="Arial"/>
                <w:sz w:val="16"/>
              </w:rPr>
            </w:pPr>
            <w:r>
              <w:rPr>
                <w:rFonts w:ascii="Verdana" w:hAnsi="Verdana" w:cs="Arial"/>
                <w:sz w:val="16"/>
              </w:rPr>
              <w:t>Relaziona su di un argomento trattato</w:t>
            </w:r>
          </w:p>
          <w:p w:rsidR="00D066D9" w:rsidRDefault="00D066D9" w:rsidP="00945191">
            <w:pPr>
              <w:ind w:left="57" w:right="57"/>
              <w:rPr>
                <w:rFonts w:ascii="Verdana" w:hAnsi="Verdana" w:cs="Arial"/>
                <w:color w:val="000000"/>
                <w:sz w:val="16"/>
              </w:rPr>
            </w:pPr>
            <w:r>
              <w:rPr>
                <w:rFonts w:ascii="Verdana" w:hAnsi="Verdana" w:cs="Arial"/>
                <w:color w:val="000000"/>
                <w:sz w:val="16"/>
              </w:rPr>
              <w:t>Comprende un messaggio nuovo</w:t>
            </w:r>
          </w:p>
          <w:p w:rsidR="00D066D9" w:rsidRDefault="00D066D9" w:rsidP="00945191">
            <w:pPr>
              <w:ind w:left="57" w:right="57"/>
              <w:rPr>
                <w:rFonts w:ascii="Verdana" w:hAnsi="Verdana" w:cs="Arial"/>
                <w:color w:val="000000"/>
                <w:sz w:val="16"/>
              </w:rPr>
            </w:pPr>
            <w:r>
              <w:rPr>
                <w:rFonts w:ascii="Verdana" w:hAnsi="Verdana" w:cs="Arial"/>
                <w:color w:val="000000"/>
                <w:sz w:val="16"/>
              </w:rPr>
              <w:t>Analizza un messaggio nuovo</w:t>
            </w:r>
          </w:p>
          <w:p w:rsidR="00D066D9" w:rsidRDefault="00D066D9" w:rsidP="00945191">
            <w:pPr>
              <w:ind w:left="57" w:right="57"/>
              <w:rPr>
                <w:rFonts w:ascii="Verdana" w:hAnsi="Verdana" w:cs="Arial"/>
                <w:sz w:val="16"/>
              </w:rPr>
            </w:pPr>
            <w:r>
              <w:rPr>
                <w:rFonts w:ascii="Verdana" w:hAnsi="Verdana" w:cs="Arial"/>
                <w:sz w:val="16"/>
              </w:rPr>
              <w:t>Analizza un'esperienza completa e/o un argomento trattato</w:t>
            </w:r>
          </w:p>
          <w:p w:rsidR="00D066D9" w:rsidRDefault="00D066D9" w:rsidP="00945191">
            <w:pPr>
              <w:ind w:left="57" w:right="57"/>
              <w:rPr>
                <w:rFonts w:ascii="Verdana" w:hAnsi="Verdana" w:cs="Arial"/>
                <w:sz w:val="16"/>
              </w:rPr>
            </w:pPr>
            <w:r>
              <w:rPr>
                <w:rFonts w:ascii="Verdana" w:hAnsi="Verdana" w:cs="Arial"/>
                <w:sz w:val="16"/>
              </w:rPr>
              <w:t>Individua cause ed effetti</w:t>
            </w:r>
          </w:p>
          <w:p w:rsidR="00D066D9" w:rsidRDefault="00D066D9" w:rsidP="00945191">
            <w:pPr>
              <w:ind w:left="57" w:right="57"/>
              <w:rPr>
                <w:rFonts w:ascii="Verdana" w:hAnsi="Verdana" w:cs="Arial"/>
                <w:sz w:val="16"/>
              </w:rPr>
            </w:pPr>
            <w:r>
              <w:rPr>
                <w:rFonts w:ascii="Verdana" w:hAnsi="Verdana" w:cs="Arial"/>
                <w:sz w:val="16"/>
              </w:rPr>
              <w:t>Formula ipotesi</w:t>
            </w:r>
          </w:p>
          <w:p w:rsidR="00D066D9" w:rsidRDefault="00D066D9" w:rsidP="00945191">
            <w:pPr>
              <w:ind w:left="57" w:right="57"/>
              <w:rPr>
                <w:rFonts w:ascii="Verdana" w:hAnsi="Verdana" w:cs="Arial"/>
                <w:sz w:val="16"/>
              </w:rPr>
            </w:pPr>
            <w:r>
              <w:rPr>
                <w:rFonts w:ascii="Verdana" w:hAnsi="Verdana" w:cs="Arial"/>
                <w:sz w:val="16"/>
              </w:rPr>
              <w:t>Opera collegamenti</w:t>
            </w:r>
          </w:p>
          <w:p w:rsidR="00D066D9" w:rsidRDefault="00D066D9" w:rsidP="00945191">
            <w:pPr>
              <w:ind w:left="57" w:right="57"/>
              <w:rPr>
                <w:rFonts w:ascii="Verdana" w:hAnsi="Verdana" w:cs="Arial"/>
                <w:sz w:val="16"/>
              </w:rPr>
            </w:pPr>
            <w:r>
              <w:rPr>
                <w:rFonts w:ascii="Verdana" w:hAnsi="Verdana" w:cs="Arial"/>
                <w:sz w:val="16"/>
              </w:rPr>
              <w:t>Ricostruisce il proprio percorso di apprendimento</w:t>
            </w:r>
          </w:p>
          <w:p w:rsidR="00D066D9" w:rsidRDefault="00D066D9" w:rsidP="00945191">
            <w:pPr>
              <w:ind w:left="57" w:right="57"/>
              <w:rPr>
                <w:rFonts w:ascii="Verdana" w:hAnsi="Verdana" w:cs="Arial"/>
                <w:sz w:val="16"/>
              </w:rPr>
            </w:pPr>
            <w:r>
              <w:rPr>
                <w:rFonts w:ascii="Verdana" w:hAnsi="Verdana" w:cs="Arial"/>
                <w:sz w:val="16"/>
              </w:rPr>
              <w:t>Esprime opinioni personali motivate</w:t>
            </w:r>
          </w:p>
        </w:tc>
        <w:tc>
          <w:tcPr>
            <w:tcW w:w="2182" w:type="dxa"/>
            <w:noWrap/>
            <w:tcMar>
              <w:top w:w="15" w:type="dxa"/>
              <w:left w:w="15" w:type="dxa"/>
              <w:bottom w:w="0" w:type="dxa"/>
              <w:right w:w="15" w:type="dxa"/>
            </w:tcMar>
            <w:vAlign w:val="center"/>
          </w:tcPr>
          <w:p w:rsidR="00D066D9" w:rsidRDefault="00D066D9" w:rsidP="00945191">
            <w:pPr>
              <w:ind w:left="57" w:right="57"/>
              <w:rPr>
                <w:rFonts w:ascii="Verdana" w:hAnsi="Verdana" w:cs="Arial"/>
                <w:color w:val="FF0000"/>
                <w:sz w:val="16"/>
              </w:rPr>
            </w:pPr>
            <w:r>
              <w:rPr>
                <w:rFonts w:ascii="Verdana" w:hAnsi="Verdana" w:cs="Arial"/>
                <w:b/>
                <w:bCs/>
                <w:sz w:val="16"/>
                <w:u w:val="single"/>
              </w:rPr>
              <w:t>Nove:</w:t>
            </w:r>
          </w:p>
          <w:p w:rsidR="00D066D9" w:rsidRDefault="00D066D9" w:rsidP="00945191">
            <w:pPr>
              <w:ind w:left="57" w:right="57"/>
              <w:rPr>
                <w:rFonts w:ascii="Verdana" w:hAnsi="Verdana" w:cs="Arial"/>
                <w:color w:val="000000"/>
                <w:sz w:val="16"/>
              </w:rPr>
            </w:pPr>
          </w:p>
          <w:p w:rsidR="00D066D9" w:rsidRDefault="00D066D9" w:rsidP="00945191">
            <w:pPr>
              <w:ind w:left="57" w:right="57"/>
              <w:rPr>
                <w:rFonts w:ascii="Verdana" w:hAnsi="Verdana" w:cs="Arial"/>
                <w:sz w:val="16"/>
              </w:rPr>
            </w:pPr>
            <w:r>
              <w:rPr>
                <w:rFonts w:ascii="Verdana" w:hAnsi="Verdana" w:cs="Arial"/>
                <w:sz w:val="16"/>
              </w:rPr>
              <w:t>Conoscenza, comprensione e analisi complete.</w:t>
            </w:r>
          </w:p>
          <w:p w:rsidR="00D066D9" w:rsidRDefault="00D066D9" w:rsidP="00945191">
            <w:pPr>
              <w:ind w:left="57" w:right="57"/>
              <w:rPr>
                <w:rFonts w:ascii="Verdana" w:hAnsi="Verdana" w:cs="Arial"/>
                <w:sz w:val="16"/>
              </w:rPr>
            </w:pPr>
            <w:r>
              <w:rPr>
                <w:rFonts w:ascii="Verdana" w:hAnsi="Verdana" w:cs="Arial"/>
                <w:sz w:val="16"/>
              </w:rPr>
              <w:t>Applicazione ed esposizione corrette.</w:t>
            </w:r>
          </w:p>
          <w:p w:rsidR="00D066D9" w:rsidRDefault="00D066D9" w:rsidP="00945191">
            <w:pPr>
              <w:ind w:left="57" w:right="57"/>
              <w:rPr>
                <w:rFonts w:ascii="Verdana" w:hAnsi="Verdana" w:cs="Arial"/>
                <w:sz w:val="16"/>
              </w:rPr>
            </w:pPr>
            <w:r>
              <w:rPr>
                <w:rFonts w:ascii="Verdana" w:hAnsi="Verdana" w:cs="Arial"/>
                <w:sz w:val="16"/>
              </w:rPr>
              <w:t>Collegamenti pertinenti.</w:t>
            </w:r>
          </w:p>
          <w:p w:rsidR="00D066D9" w:rsidRDefault="00D066D9" w:rsidP="00945191">
            <w:pPr>
              <w:ind w:left="57" w:right="57"/>
              <w:rPr>
                <w:rFonts w:ascii="Verdana" w:hAnsi="Verdana" w:cs="Arial"/>
                <w:color w:val="FF0000"/>
                <w:sz w:val="16"/>
              </w:rPr>
            </w:pPr>
          </w:p>
          <w:p w:rsidR="00D066D9" w:rsidRDefault="00D066D9" w:rsidP="00945191">
            <w:pPr>
              <w:ind w:left="57" w:right="57"/>
              <w:rPr>
                <w:rFonts w:ascii="Verdana" w:hAnsi="Verdana" w:cs="Arial"/>
                <w:b/>
                <w:bCs/>
                <w:sz w:val="16"/>
                <w:u w:val="single"/>
              </w:rPr>
            </w:pPr>
            <w:r>
              <w:rPr>
                <w:rFonts w:ascii="Verdana" w:hAnsi="Verdana" w:cs="Arial"/>
                <w:b/>
                <w:bCs/>
                <w:sz w:val="16"/>
                <w:u w:val="single"/>
              </w:rPr>
              <w:t>Dieci</w:t>
            </w:r>
          </w:p>
          <w:p w:rsidR="00D066D9" w:rsidRDefault="00D066D9" w:rsidP="00945191">
            <w:pPr>
              <w:ind w:left="57" w:right="57"/>
              <w:rPr>
                <w:rFonts w:ascii="Verdana" w:hAnsi="Verdana" w:cs="Arial"/>
                <w:sz w:val="16"/>
              </w:rPr>
            </w:pPr>
          </w:p>
          <w:p w:rsidR="00D066D9" w:rsidRDefault="00D066D9" w:rsidP="00945191">
            <w:pPr>
              <w:ind w:left="57" w:right="57"/>
              <w:rPr>
                <w:rFonts w:ascii="Verdana" w:hAnsi="Verdana" w:cs="Arial"/>
                <w:sz w:val="16"/>
              </w:rPr>
            </w:pPr>
            <w:r>
              <w:rPr>
                <w:rFonts w:ascii="Verdana" w:hAnsi="Verdana" w:cs="Arial"/>
                <w:sz w:val="16"/>
              </w:rPr>
              <w:t>Conoscenza comprensione e analisi approfondite.</w:t>
            </w:r>
          </w:p>
          <w:p w:rsidR="00D066D9" w:rsidRDefault="00D066D9" w:rsidP="00945191">
            <w:pPr>
              <w:ind w:left="57" w:right="57"/>
              <w:rPr>
                <w:rFonts w:ascii="Verdana" w:hAnsi="Verdana" w:cs="Arial"/>
                <w:color w:val="FF0000"/>
                <w:sz w:val="16"/>
              </w:rPr>
            </w:pPr>
            <w:r>
              <w:rPr>
                <w:rFonts w:ascii="Verdana" w:hAnsi="Verdana" w:cs="Arial"/>
                <w:sz w:val="16"/>
              </w:rPr>
              <w:t>Esposizione organica, lessico appropriato, collegamenti pertinenti e critici.</w:t>
            </w:r>
          </w:p>
        </w:tc>
        <w:tc>
          <w:tcPr>
            <w:tcW w:w="3130" w:type="dxa"/>
            <w:noWrap/>
            <w:tcMar>
              <w:top w:w="15" w:type="dxa"/>
              <w:left w:w="15" w:type="dxa"/>
              <w:bottom w:w="0" w:type="dxa"/>
              <w:right w:w="15" w:type="dxa"/>
            </w:tcMar>
          </w:tcPr>
          <w:p w:rsidR="00D066D9" w:rsidRDefault="00D066D9" w:rsidP="000F075D">
            <w:pPr>
              <w:rPr>
                <w:rFonts w:ascii="Verdana" w:hAnsi="Verdana" w:cs="Arial"/>
                <w:sz w:val="16"/>
              </w:rPr>
            </w:pPr>
          </w:p>
        </w:tc>
      </w:tr>
    </w:tbl>
    <w:p w:rsidR="00B11805" w:rsidRDefault="00B11805">
      <w:pPr>
        <w:rPr>
          <w:rFonts w:ascii="Garamond" w:hAnsi="Garamond"/>
          <w:sz w:val="22"/>
          <w:szCs w:val="22"/>
        </w:rPr>
      </w:pPr>
      <w:r>
        <w:br w:type="page"/>
      </w:r>
    </w:p>
    <w:p w:rsidR="009B723B" w:rsidRPr="00224D94" w:rsidRDefault="009B723B" w:rsidP="009B723B">
      <w:pPr>
        <w:keepNext/>
        <w:tabs>
          <w:tab w:val="left" w:pos="2340"/>
        </w:tabs>
        <w:spacing w:before="240"/>
        <w:jc w:val="center"/>
        <w:outlineLvl w:val="0"/>
        <w:rPr>
          <w:rFonts w:cs="Arial"/>
          <w:spacing w:val="26"/>
          <w:position w:val="6"/>
          <w:sz w:val="28"/>
        </w:rPr>
      </w:pPr>
      <w:r w:rsidRPr="00224D94">
        <w:rPr>
          <w:noProof/>
          <w:sz w:val="20"/>
          <w:szCs w:val="20"/>
        </w:rPr>
        <w:lastRenderedPageBreak/>
        <w:drawing>
          <wp:anchor distT="0" distB="0" distL="114300" distR="114300" simplePos="0" relativeHeight="251661824" behindDoc="0" locked="0" layoutInCell="1" allowOverlap="1" wp14:anchorId="347B262A" wp14:editId="7373DC3E">
            <wp:simplePos x="0" y="0"/>
            <wp:positionH relativeFrom="column">
              <wp:posOffset>148590</wp:posOffset>
            </wp:positionH>
            <wp:positionV relativeFrom="paragraph">
              <wp:posOffset>208280</wp:posOffset>
            </wp:positionV>
            <wp:extent cx="450000" cy="504000"/>
            <wp:effectExtent l="0" t="0" r="7620" b="0"/>
            <wp:wrapThrough wrapText="bothSides">
              <wp:wrapPolygon edited="0">
                <wp:start x="0" y="0"/>
                <wp:lineTo x="0" y="20429"/>
                <wp:lineTo x="21051" y="20429"/>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repubblica_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000" cy="504000"/>
                    </a:xfrm>
                    <a:prstGeom prst="rect">
                      <a:avLst/>
                    </a:prstGeom>
                  </pic:spPr>
                </pic:pic>
              </a:graphicData>
            </a:graphic>
            <wp14:sizeRelH relativeFrom="page">
              <wp14:pctWidth>0</wp14:pctWidth>
            </wp14:sizeRelH>
            <wp14:sizeRelV relativeFrom="page">
              <wp14:pctHeight>0</wp14:pctHeight>
            </wp14:sizeRelV>
          </wp:anchor>
        </w:drawing>
      </w:r>
      <w:r w:rsidRPr="00224D94">
        <w:rPr>
          <w:rFonts w:cs="Arial"/>
          <w:spacing w:val="26"/>
          <w:position w:val="6"/>
          <w:sz w:val="28"/>
        </w:rPr>
        <w:t>Ministero dell’Istruzione</w:t>
      </w:r>
    </w:p>
    <w:p w:rsidR="009B723B" w:rsidRPr="0074340D" w:rsidRDefault="009B723B" w:rsidP="009B723B">
      <w:pPr>
        <w:tabs>
          <w:tab w:val="left" w:pos="2340"/>
        </w:tabs>
        <w:ind w:left="550" w:hanging="550"/>
        <w:jc w:val="center"/>
        <w:rPr>
          <w:rFonts w:cs="Arial"/>
          <w:b/>
          <w:spacing w:val="26"/>
          <w:position w:val="6"/>
          <w:sz w:val="36"/>
          <w:szCs w:val="28"/>
        </w:rPr>
      </w:pPr>
      <w:r>
        <w:rPr>
          <w:rFonts w:cs="Arial"/>
          <w:color w:val="000000"/>
          <w:sz w:val="36"/>
          <w:szCs w:val="28"/>
        </w:rPr>
        <w:t>Istituto Comprensivo Dalmine “Aldo</w:t>
      </w:r>
      <w:r w:rsidRPr="0074340D">
        <w:rPr>
          <w:rFonts w:cs="Arial"/>
          <w:color w:val="000000"/>
          <w:sz w:val="36"/>
          <w:szCs w:val="28"/>
        </w:rPr>
        <w:t xml:space="preserve"> Moro”</w:t>
      </w:r>
    </w:p>
    <w:p w:rsidR="001A5BAD" w:rsidRDefault="001A5BAD" w:rsidP="009B723B">
      <w:pPr>
        <w:tabs>
          <w:tab w:val="left" w:pos="6356"/>
        </w:tabs>
      </w:pPr>
    </w:p>
    <w:p w:rsidR="001A5BAD" w:rsidRPr="0069640A" w:rsidRDefault="00B97A44" w:rsidP="001A5BAD">
      <w:pPr>
        <w:pStyle w:val="Style2"/>
        <w:tabs>
          <w:tab w:val="left" w:pos="501"/>
        </w:tabs>
        <w:ind w:left="0"/>
        <w:jc w:val="center"/>
        <w:rPr>
          <w:rFonts w:asciiTheme="minorHAnsi" w:hAnsiTheme="minorHAnsi" w:cstheme="minorHAnsi"/>
          <w:sz w:val="24"/>
          <w:szCs w:val="28"/>
        </w:rPr>
      </w:pPr>
      <w:r>
        <w:rPr>
          <w:rFonts w:asciiTheme="minorHAnsi" w:hAnsiTheme="minorHAnsi" w:cstheme="minorHAnsi"/>
          <w:sz w:val="28"/>
        </w:rPr>
        <w:t>TEMATICHE ASSEGNATE</w:t>
      </w:r>
    </w:p>
    <w:p w:rsidR="001A5BAD" w:rsidRDefault="001A5BAD" w:rsidP="001A5BAD">
      <w:pPr>
        <w:pStyle w:val="Style2"/>
        <w:tabs>
          <w:tab w:val="left" w:pos="501"/>
        </w:tabs>
        <w:ind w:left="0"/>
      </w:pPr>
      <w:r>
        <w:rPr>
          <w:rFonts w:ascii="Verdana" w:hAnsi="Verdana" w:cs="Arial"/>
          <w:sz w:val="20"/>
          <w:szCs w:val="28"/>
        </w:rPr>
        <w:t xml:space="preserve">CLASSE TERZA_______ </w:t>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r>
        <w:rPr>
          <w:rFonts w:ascii="Verdana" w:hAnsi="Verdana" w:cs="Arial"/>
          <w:sz w:val="20"/>
          <w:szCs w:val="28"/>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1661"/>
        <w:gridCol w:w="2745"/>
        <w:gridCol w:w="3355"/>
        <w:gridCol w:w="2129"/>
      </w:tblGrid>
      <w:tr w:rsidR="00444D03" w:rsidTr="00444D03">
        <w:trPr>
          <w:cantSplit/>
          <w:trHeight w:val="898"/>
          <w:jc w:val="center"/>
        </w:trPr>
        <w:tc>
          <w:tcPr>
            <w:tcW w:w="324" w:type="dxa"/>
          </w:tcPr>
          <w:p w:rsidR="00444D03" w:rsidRDefault="00444D03" w:rsidP="00945191">
            <w:pPr>
              <w:rPr>
                <w:rFonts w:ascii="Verdana" w:hAnsi="Verdana" w:cs="Arial"/>
                <w:sz w:val="18"/>
              </w:rPr>
            </w:pP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r>
              <w:rPr>
                <w:rFonts w:ascii="Verdana" w:hAnsi="Verdana" w:cs="Arial"/>
                <w:sz w:val="18"/>
              </w:rPr>
              <w:t>ALUNNO</w:t>
            </w:r>
          </w:p>
        </w:tc>
        <w:tc>
          <w:tcPr>
            <w:tcW w:w="2745" w:type="dxa"/>
            <w:noWrap/>
            <w:tcMar>
              <w:top w:w="15" w:type="dxa"/>
              <w:left w:w="15" w:type="dxa"/>
              <w:bottom w:w="0" w:type="dxa"/>
              <w:right w:w="15" w:type="dxa"/>
            </w:tcMar>
            <w:vAlign w:val="center"/>
          </w:tcPr>
          <w:p w:rsidR="00444D03" w:rsidRDefault="00444D03" w:rsidP="00444D03">
            <w:pPr>
              <w:jc w:val="center"/>
              <w:rPr>
                <w:rFonts w:ascii="Verdana" w:hAnsi="Verdana" w:cs="Arial"/>
                <w:sz w:val="18"/>
              </w:rPr>
            </w:pPr>
            <w:r>
              <w:rPr>
                <w:rFonts w:ascii="Verdana" w:hAnsi="Verdana" w:cs="Arial"/>
                <w:sz w:val="18"/>
                <w:szCs w:val="28"/>
              </w:rPr>
              <w:t>Tematica – argomento dell’elaborato</w:t>
            </w:r>
          </w:p>
        </w:tc>
        <w:tc>
          <w:tcPr>
            <w:tcW w:w="3355" w:type="dxa"/>
            <w:noWrap/>
            <w:tcMar>
              <w:top w:w="15" w:type="dxa"/>
              <w:left w:w="15" w:type="dxa"/>
              <w:bottom w:w="0" w:type="dxa"/>
              <w:right w:w="15" w:type="dxa"/>
            </w:tcMar>
            <w:vAlign w:val="center"/>
          </w:tcPr>
          <w:p w:rsidR="00444D03" w:rsidRDefault="00444D03" w:rsidP="00444D03">
            <w:pPr>
              <w:jc w:val="center"/>
              <w:rPr>
                <w:rFonts w:ascii="Verdana" w:hAnsi="Verdana" w:cs="Arial"/>
                <w:sz w:val="18"/>
              </w:rPr>
            </w:pPr>
            <w:r>
              <w:rPr>
                <w:rFonts w:ascii="Verdana" w:hAnsi="Verdana" w:cs="Arial"/>
                <w:sz w:val="18"/>
              </w:rPr>
              <w:t xml:space="preserve">Discipline coinvolte </w:t>
            </w:r>
            <w:r>
              <w:rPr>
                <w:rFonts w:ascii="Verdana" w:hAnsi="Verdana" w:cs="Arial"/>
                <w:sz w:val="18"/>
              </w:rPr>
              <w:br/>
              <w:t>e collegamenti attesi</w:t>
            </w:r>
          </w:p>
        </w:tc>
        <w:tc>
          <w:tcPr>
            <w:tcW w:w="2129" w:type="dxa"/>
            <w:vAlign w:val="center"/>
          </w:tcPr>
          <w:p w:rsidR="00444D03" w:rsidRDefault="00444D03" w:rsidP="00444D03">
            <w:pPr>
              <w:jc w:val="center"/>
              <w:rPr>
                <w:rFonts w:ascii="Verdana" w:hAnsi="Verdana" w:cs="Arial"/>
                <w:sz w:val="18"/>
              </w:rPr>
            </w:pPr>
            <w:r>
              <w:rPr>
                <w:rFonts w:ascii="Verdana" w:hAnsi="Verdana" w:cs="Arial"/>
                <w:sz w:val="18"/>
              </w:rPr>
              <w:t>Insegnante tutor</w:t>
            </w:r>
          </w:p>
        </w:tc>
      </w:tr>
      <w:tr w:rsidR="00444D03" w:rsidTr="00444D03">
        <w:trPr>
          <w:cantSplit/>
          <w:trHeight w:val="629"/>
          <w:jc w:val="center"/>
        </w:trPr>
        <w:tc>
          <w:tcPr>
            <w:tcW w:w="324" w:type="dxa"/>
          </w:tcPr>
          <w:p w:rsidR="00444D03" w:rsidRDefault="00444D03" w:rsidP="00945191">
            <w:pPr>
              <w:rPr>
                <w:rFonts w:ascii="Verdana" w:hAnsi="Verdana" w:cs="Arial"/>
                <w:sz w:val="18"/>
              </w:rPr>
            </w:pPr>
            <w:r>
              <w:rPr>
                <w:rFonts w:ascii="Verdana" w:hAnsi="Verdana" w:cs="Arial"/>
                <w:sz w:val="18"/>
              </w:rPr>
              <w:t>1</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2</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3</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4</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5</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6</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7</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8</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9</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10</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11</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12</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lastRenderedPageBreak/>
              <w:t>13</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14</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15</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16</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17</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18</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19</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20</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21</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22</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23</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24</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r w:rsidR="00444D03" w:rsidTr="00444D03">
        <w:trPr>
          <w:cantSplit/>
          <w:trHeight w:val="263"/>
          <w:jc w:val="center"/>
        </w:trPr>
        <w:tc>
          <w:tcPr>
            <w:tcW w:w="324" w:type="dxa"/>
          </w:tcPr>
          <w:p w:rsidR="00444D03" w:rsidRDefault="00444D03" w:rsidP="00945191">
            <w:pPr>
              <w:rPr>
                <w:rFonts w:ascii="Verdana" w:hAnsi="Verdana" w:cs="Arial"/>
                <w:sz w:val="18"/>
              </w:rPr>
            </w:pPr>
            <w:r>
              <w:rPr>
                <w:rFonts w:ascii="Verdana" w:hAnsi="Verdana" w:cs="Arial"/>
                <w:sz w:val="18"/>
              </w:rPr>
              <w:t>25</w:t>
            </w:r>
          </w:p>
        </w:tc>
        <w:tc>
          <w:tcPr>
            <w:tcW w:w="1661" w:type="dxa"/>
            <w:noWrap/>
            <w:tcMar>
              <w:top w:w="15" w:type="dxa"/>
              <w:left w:w="15" w:type="dxa"/>
              <w:bottom w:w="0" w:type="dxa"/>
              <w:right w:w="15" w:type="dxa"/>
            </w:tcMar>
            <w:vAlign w:val="center"/>
          </w:tcPr>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p w:rsidR="00444D03" w:rsidRDefault="00444D03" w:rsidP="00945191">
            <w:pPr>
              <w:rPr>
                <w:rFonts w:ascii="Verdana" w:hAnsi="Verdana" w:cs="Arial"/>
                <w:sz w:val="18"/>
              </w:rPr>
            </w:pPr>
          </w:p>
        </w:tc>
        <w:tc>
          <w:tcPr>
            <w:tcW w:w="274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3355" w:type="dxa"/>
            <w:noWrap/>
            <w:tcMar>
              <w:top w:w="15" w:type="dxa"/>
              <w:left w:w="15" w:type="dxa"/>
              <w:bottom w:w="0" w:type="dxa"/>
              <w:right w:w="15" w:type="dxa"/>
            </w:tcMar>
            <w:vAlign w:val="center"/>
          </w:tcPr>
          <w:p w:rsidR="00444D03" w:rsidRDefault="00444D03" w:rsidP="00945191">
            <w:pPr>
              <w:rPr>
                <w:rFonts w:ascii="Verdana" w:hAnsi="Verdana" w:cs="Arial"/>
                <w:sz w:val="18"/>
                <w:szCs w:val="28"/>
              </w:rPr>
            </w:pPr>
          </w:p>
        </w:tc>
        <w:tc>
          <w:tcPr>
            <w:tcW w:w="2129" w:type="dxa"/>
          </w:tcPr>
          <w:p w:rsidR="00444D03" w:rsidRDefault="00444D03" w:rsidP="00945191">
            <w:pPr>
              <w:rPr>
                <w:rFonts w:ascii="Verdana" w:hAnsi="Verdana" w:cs="Arial"/>
                <w:sz w:val="18"/>
                <w:szCs w:val="28"/>
              </w:rPr>
            </w:pPr>
          </w:p>
        </w:tc>
      </w:tr>
    </w:tbl>
    <w:p w:rsidR="00FB0F91" w:rsidRDefault="00FB0F91" w:rsidP="00514214">
      <w:pPr>
        <w:pStyle w:val="Style2"/>
        <w:tabs>
          <w:tab w:val="left" w:pos="501"/>
        </w:tabs>
        <w:ind w:left="0"/>
      </w:pPr>
    </w:p>
    <w:sectPr w:rsidR="00FB0F91" w:rsidSect="002A312B">
      <w:headerReference w:type="default" r:id="rId10"/>
      <w:footerReference w:type="even" r:id="rId11"/>
      <w:footerReference w:type="default" r:id="rId12"/>
      <w:footerReference w:type="first" r:id="rId13"/>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12C" w:rsidRDefault="0083612C">
      <w:r>
        <w:separator/>
      </w:r>
    </w:p>
  </w:endnote>
  <w:endnote w:type="continuationSeparator" w:id="0">
    <w:p w:rsidR="0083612C" w:rsidRDefault="0083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Default="008C53C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C53C3" w:rsidRDefault="008C53C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Pr="00727555" w:rsidRDefault="008C53C3" w:rsidP="004773B6">
    <w:pPr>
      <w:pBdr>
        <w:top w:val="single" w:sz="4" w:space="1" w:color="auto"/>
      </w:pBdr>
      <w:tabs>
        <w:tab w:val="left" w:pos="2340"/>
      </w:tabs>
      <w:ind w:left="550" w:hanging="550"/>
      <w:rPr>
        <w:rFonts w:ascii="Calibri Light" w:hAnsi="Calibri Light" w:cs="Arial"/>
        <w:i/>
        <w:color w:val="000000"/>
        <w:sz w:val="20"/>
        <w:szCs w:val="20"/>
      </w:rPr>
    </w:pPr>
    <w:r w:rsidRPr="00727555">
      <w:rPr>
        <w:rFonts w:ascii="Calibri Light" w:hAnsi="Calibri Light" w:cs="Arial"/>
        <w:i/>
        <w:color w:val="000000"/>
        <w:sz w:val="20"/>
        <w:szCs w:val="20"/>
      </w:rPr>
      <w:t>Istituto Comprensivo Dalmine “Aldo Moro”</w:t>
    </w:r>
  </w:p>
  <w:p w:rsidR="008C53C3" w:rsidRPr="00727555" w:rsidRDefault="008C53C3" w:rsidP="004773B6">
    <w:pPr>
      <w:tabs>
        <w:tab w:val="left" w:pos="2340"/>
      </w:tabs>
      <w:ind w:left="550" w:hanging="550"/>
      <w:rPr>
        <w:rFonts w:ascii="Calibri Light" w:hAnsi="Calibri Light" w:cs="Arial"/>
        <w:i/>
        <w:sz w:val="20"/>
        <w:szCs w:val="20"/>
      </w:rPr>
    </w:pPr>
    <w:r w:rsidRPr="00727555">
      <w:rPr>
        <w:rFonts w:ascii="Calibri Light" w:hAnsi="Calibri Light" w:cs="Arial"/>
        <w:i/>
        <w:sz w:val="20"/>
        <w:szCs w:val="20"/>
      </w:rPr>
      <w:t xml:space="preserve">Via Olimpiadi, 1 - 24044 Dalmine – BG - </w:t>
    </w:r>
    <w:proofErr w:type="spellStart"/>
    <w:r w:rsidRPr="00727555">
      <w:rPr>
        <w:rFonts w:ascii="Calibri Light" w:hAnsi="Calibri Light" w:cs="Arial"/>
        <w:i/>
        <w:sz w:val="20"/>
        <w:szCs w:val="20"/>
      </w:rPr>
      <w:t>Tel</w:t>
    </w:r>
    <w:proofErr w:type="spellEnd"/>
    <w:r w:rsidRPr="00727555">
      <w:rPr>
        <w:rFonts w:ascii="Calibri Light" w:hAnsi="Calibri Light" w:cs="Arial"/>
        <w:i/>
        <w:sz w:val="20"/>
        <w:szCs w:val="20"/>
      </w:rPr>
      <w:t>: 035 561526 - Fax: 035 562517</w:t>
    </w:r>
  </w:p>
  <w:p w:rsidR="008C53C3" w:rsidRPr="00727555" w:rsidRDefault="008C53C3" w:rsidP="004773B6">
    <w:pPr>
      <w:tabs>
        <w:tab w:val="left" w:pos="2340"/>
      </w:tabs>
      <w:ind w:left="550" w:hanging="550"/>
      <w:rPr>
        <w:rFonts w:ascii="Calibri Light" w:hAnsi="Calibri Light"/>
        <w:i/>
        <w:sz w:val="20"/>
        <w:szCs w:val="20"/>
      </w:rPr>
    </w:pPr>
    <w:r w:rsidRPr="00727555">
      <w:rPr>
        <w:rFonts w:ascii="Calibri Light" w:hAnsi="Calibri Light"/>
        <w:i/>
        <w:sz w:val="20"/>
        <w:szCs w:val="20"/>
      </w:rPr>
      <w:t>Codice fiscale: 95206710162</w:t>
    </w:r>
    <w:r w:rsidRPr="00727555">
      <w:rPr>
        <w:rFonts w:ascii="Calibri Light" w:hAnsi="Calibri Light" w:cs="Arial"/>
        <w:i/>
        <w:sz w:val="20"/>
        <w:szCs w:val="20"/>
      </w:rPr>
      <w:t xml:space="preserve"> - Codice identificativo univoco: UFHAKR - Codice </w:t>
    </w:r>
    <w:r>
      <w:rPr>
        <w:rFonts w:ascii="Calibri Light" w:hAnsi="Calibri Light" w:cs="Arial"/>
        <w:i/>
        <w:sz w:val="20"/>
        <w:szCs w:val="20"/>
      </w:rPr>
      <w:t xml:space="preserve">IPA: </w:t>
    </w:r>
    <w:proofErr w:type="spellStart"/>
    <w:r>
      <w:rPr>
        <w:rFonts w:ascii="Calibri Light" w:hAnsi="Calibri Light" w:cs="Arial"/>
        <w:i/>
        <w:sz w:val="20"/>
        <w:szCs w:val="20"/>
      </w:rPr>
      <w:t>icdam</w:t>
    </w:r>
    <w:proofErr w:type="spellEnd"/>
  </w:p>
  <w:p w:rsidR="008C53C3" w:rsidRDefault="008C53C3" w:rsidP="00806E14">
    <w:pPr>
      <w:tabs>
        <w:tab w:val="left" w:pos="2340"/>
      </w:tabs>
      <w:ind w:left="550" w:hanging="550"/>
    </w:pPr>
    <w:r w:rsidRPr="00727555">
      <w:rPr>
        <w:rFonts w:ascii="Calibri Light" w:hAnsi="Calibri Light"/>
        <w:i/>
        <w:sz w:val="20"/>
        <w:szCs w:val="20"/>
      </w:rPr>
      <w:t>e mail</w:t>
    </w:r>
    <w:r>
      <w:rPr>
        <w:rFonts w:ascii="Calibri Light" w:hAnsi="Calibri Light"/>
        <w:i/>
        <w:sz w:val="20"/>
        <w:szCs w:val="20"/>
      </w:rPr>
      <w:t xml:space="preserve">: BGIC8AB003@istruzione.it - </w:t>
    </w:r>
    <w:proofErr w:type="spellStart"/>
    <w:r>
      <w:rPr>
        <w:rFonts w:ascii="Calibri Light" w:hAnsi="Calibri Light"/>
        <w:i/>
        <w:sz w:val="20"/>
        <w:szCs w:val="20"/>
      </w:rPr>
      <w:t>pec</w:t>
    </w:r>
    <w:proofErr w:type="spellEnd"/>
    <w:r>
      <w:rPr>
        <w:rFonts w:ascii="Calibri Light" w:hAnsi="Calibri Light"/>
        <w:i/>
        <w:sz w:val="20"/>
        <w:szCs w:val="20"/>
      </w:rPr>
      <w:t>:</w:t>
    </w:r>
    <w:r w:rsidRPr="00727555">
      <w:rPr>
        <w:rFonts w:ascii="Calibri Light" w:hAnsi="Calibri Light"/>
        <w:i/>
        <w:sz w:val="20"/>
        <w:szCs w:val="20"/>
      </w:rPr>
      <w:t xml:space="preserve"> </w:t>
    </w:r>
    <w:r w:rsidRPr="00287738">
      <w:rPr>
        <w:rFonts w:ascii="Calibri Light" w:hAnsi="Calibri Light"/>
        <w:i/>
        <w:sz w:val="20"/>
        <w:szCs w:val="20"/>
      </w:rPr>
      <w:t>BGIC8AB003@pec.istruzione.it</w:t>
    </w:r>
    <w:r w:rsidRPr="00727555">
      <w:rPr>
        <w:rFonts w:ascii="Calibri Light" w:hAnsi="Calibri Light"/>
        <w:i/>
        <w:sz w:val="20"/>
        <w:szCs w:val="20"/>
      </w:rPr>
      <w:t xml:space="preserve"> - sito scolastico: </w:t>
    </w:r>
    <w:r w:rsidRPr="00287738">
      <w:rPr>
        <w:rFonts w:ascii="Calibri Light" w:hAnsi="Calibri Light"/>
        <w:i/>
        <w:sz w:val="20"/>
        <w:szCs w:val="20"/>
      </w:rPr>
      <w:t>www.icmorodalmine.gov.it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Pr="00727555" w:rsidRDefault="008C53C3" w:rsidP="00AA3E25">
    <w:pPr>
      <w:pBdr>
        <w:top w:val="single" w:sz="4" w:space="1" w:color="auto"/>
      </w:pBdr>
      <w:tabs>
        <w:tab w:val="left" w:pos="2340"/>
      </w:tabs>
      <w:ind w:left="550" w:hanging="550"/>
      <w:rPr>
        <w:rFonts w:ascii="Calibri Light" w:hAnsi="Calibri Light" w:cs="Arial"/>
        <w:i/>
        <w:color w:val="000000"/>
        <w:sz w:val="20"/>
        <w:szCs w:val="20"/>
      </w:rPr>
    </w:pPr>
    <w:r w:rsidRPr="00727555">
      <w:rPr>
        <w:rFonts w:ascii="Calibri Light" w:hAnsi="Calibri Light" w:cs="Arial"/>
        <w:i/>
        <w:color w:val="000000"/>
        <w:sz w:val="20"/>
        <w:szCs w:val="20"/>
      </w:rPr>
      <w:t>Istituto Comprensivo Dalmine “Aldo Moro”</w:t>
    </w:r>
  </w:p>
  <w:p w:rsidR="008C53C3" w:rsidRPr="00727555" w:rsidRDefault="008C53C3" w:rsidP="00AA3E25">
    <w:pPr>
      <w:tabs>
        <w:tab w:val="left" w:pos="2340"/>
      </w:tabs>
      <w:ind w:left="550" w:hanging="550"/>
      <w:rPr>
        <w:rFonts w:ascii="Calibri Light" w:hAnsi="Calibri Light" w:cs="Arial"/>
        <w:i/>
        <w:sz w:val="20"/>
        <w:szCs w:val="20"/>
      </w:rPr>
    </w:pPr>
    <w:r w:rsidRPr="00727555">
      <w:rPr>
        <w:rFonts w:ascii="Calibri Light" w:hAnsi="Calibri Light" w:cs="Arial"/>
        <w:i/>
        <w:sz w:val="20"/>
        <w:szCs w:val="20"/>
      </w:rPr>
      <w:t xml:space="preserve">Via Olimpiadi, 1 - 24044 Dalmine – BG - </w:t>
    </w:r>
    <w:proofErr w:type="spellStart"/>
    <w:r w:rsidRPr="00727555">
      <w:rPr>
        <w:rFonts w:ascii="Calibri Light" w:hAnsi="Calibri Light" w:cs="Arial"/>
        <w:i/>
        <w:sz w:val="20"/>
        <w:szCs w:val="20"/>
      </w:rPr>
      <w:t>Tel</w:t>
    </w:r>
    <w:proofErr w:type="spellEnd"/>
    <w:r w:rsidRPr="00727555">
      <w:rPr>
        <w:rFonts w:ascii="Calibri Light" w:hAnsi="Calibri Light" w:cs="Arial"/>
        <w:i/>
        <w:sz w:val="20"/>
        <w:szCs w:val="20"/>
      </w:rPr>
      <w:t>: 035 561526 - Fax: 035 562517</w:t>
    </w:r>
  </w:p>
  <w:p w:rsidR="008C53C3" w:rsidRPr="00727555" w:rsidRDefault="008C53C3" w:rsidP="00AA3E25">
    <w:pPr>
      <w:tabs>
        <w:tab w:val="left" w:pos="2340"/>
      </w:tabs>
      <w:ind w:left="550" w:hanging="550"/>
      <w:rPr>
        <w:rFonts w:ascii="Calibri Light" w:hAnsi="Calibri Light"/>
        <w:i/>
        <w:sz w:val="20"/>
        <w:szCs w:val="20"/>
      </w:rPr>
    </w:pPr>
    <w:r w:rsidRPr="00727555">
      <w:rPr>
        <w:rFonts w:ascii="Calibri Light" w:hAnsi="Calibri Light"/>
        <w:i/>
        <w:sz w:val="20"/>
        <w:szCs w:val="20"/>
      </w:rPr>
      <w:t>Codice fiscale: 95206710162</w:t>
    </w:r>
    <w:r w:rsidRPr="00727555">
      <w:rPr>
        <w:rFonts w:ascii="Calibri Light" w:hAnsi="Calibri Light" w:cs="Arial"/>
        <w:i/>
        <w:sz w:val="20"/>
        <w:szCs w:val="20"/>
      </w:rPr>
      <w:t xml:space="preserve"> - Codice identificativo univoco: UFHAKR - Codice </w:t>
    </w:r>
    <w:r>
      <w:rPr>
        <w:rFonts w:ascii="Calibri Light" w:hAnsi="Calibri Light" w:cs="Arial"/>
        <w:i/>
        <w:sz w:val="20"/>
        <w:szCs w:val="20"/>
      </w:rPr>
      <w:t xml:space="preserve">IPA: </w:t>
    </w:r>
    <w:proofErr w:type="spellStart"/>
    <w:r>
      <w:rPr>
        <w:rFonts w:ascii="Calibri Light" w:hAnsi="Calibri Light" w:cs="Arial"/>
        <w:i/>
        <w:sz w:val="20"/>
        <w:szCs w:val="20"/>
      </w:rPr>
      <w:t>icdam</w:t>
    </w:r>
    <w:proofErr w:type="spellEnd"/>
  </w:p>
  <w:p w:rsidR="008C53C3" w:rsidRDefault="008C53C3" w:rsidP="00AA3E25">
    <w:pPr>
      <w:tabs>
        <w:tab w:val="left" w:pos="2340"/>
      </w:tabs>
      <w:ind w:left="550" w:hanging="550"/>
    </w:pPr>
    <w:r w:rsidRPr="00727555">
      <w:rPr>
        <w:rFonts w:ascii="Calibri Light" w:hAnsi="Calibri Light"/>
        <w:i/>
        <w:sz w:val="20"/>
        <w:szCs w:val="20"/>
      </w:rPr>
      <w:t>e mail</w:t>
    </w:r>
    <w:r>
      <w:rPr>
        <w:rFonts w:ascii="Calibri Light" w:hAnsi="Calibri Light"/>
        <w:i/>
        <w:sz w:val="20"/>
        <w:szCs w:val="20"/>
      </w:rPr>
      <w:t xml:space="preserve">: BGIC8AB003@istruzione.it - </w:t>
    </w:r>
    <w:proofErr w:type="spellStart"/>
    <w:r>
      <w:rPr>
        <w:rFonts w:ascii="Calibri Light" w:hAnsi="Calibri Light"/>
        <w:i/>
        <w:sz w:val="20"/>
        <w:szCs w:val="20"/>
      </w:rPr>
      <w:t>pec</w:t>
    </w:r>
    <w:proofErr w:type="spellEnd"/>
    <w:r>
      <w:rPr>
        <w:rFonts w:ascii="Calibri Light" w:hAnsi="Calibri Light"/>
        <w:i/>
        <w:sz w:val="20"/>
        <w:szCs w:val="20"/>
      </w:rPr>
      <w:t>:</w:t>
    </w:r>
    <w:r w:rsidRPr="00727555">
      <w:rPr>
        <w:rFonts w:ascii="Calibri Light" w:hAnsi="Calibri Light"/>
        <w:i/>
        <w:sz w:val="20"/>
        <w:szCs w:val="20"/>
      </w:rPr>
      <w:t xml:space="preserve"> </w:t>
    </w:r>
    <w:r w:rsidRPr="00287738">
      <w:rPr>
        <w:rFonts w:ascii="Calibri Light" w:hAnsi="Calibri Light"/>
        <w:i/>
        <w:sz w:val="20"/>
        <w:szCs w:val="20"/>
      </w:rPr>
      <w:t>BGIC8AB003@pec.istruzione.it</w:t>
    </w:r>
    <w:r w:rsidRPr="00727555">
      <w:rPr>
        <w:rFonts w:ascii="Calibri Light" w:hAnsi="Calibri Light"/>
        <w:i/>
        <w:sz w:val="20"/>
        <w:szCs w:val="20"/>
      </w:rPr>
      <w:t xml:space="preserve"> - sito scolastico: </w:t>
    </w:r>
    <w:r w:rsidRPr="00287738">
      <w:rPr>
        <w:rFonts w:ascii="Calibri Light" w:hAnsi="Calibri Light"/>
        <w:i/>
        <w:sz w:val="20"/>
        <w:szCs w:val="20"/>
      </w:rPr>
      <w:t>www.icmorodalmine.gov.it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12C" w:rsidRDefault="0083612C">
      <w:r>
        <w:separator/>
      </w:r>
    </w:p>
  </w:footnote>
  <w:footnote w:type="continuationSeparator" w:id="0">
    <w:p w:rsidR="0083612C" w:rsidRDefault="00836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Default="008C53C3">
    <w:pPr>
      <w:pStyle w:val="Intestazione"/>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B68"/>
    <w:multiLevelType w:val="multilevel"/>
    <w:tmpl w:val="604A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B0F06"/>
    <w:multiLevelType w:val="multilevel"/>
    <w:tmpl w:val="28DE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025C9"/>
    <w:multiLevelType w:val="multilevel"/>
    <w:tmpl w:val="9E26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B1D37"/>
    <w:multiLevelType w:val="multilevel"/>
    <w:tmpl w:val="1550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433B8"/>
    <w:multiLevelType w:val="multilevel"/>
    <w:tmpl w:val="D152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22847"/>
    <w:multiLevelType w:val="multilevel"/>
    <w:tmpl w:val="AD2E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B3253"/>
    <w:multiLevelType w:val="multilevel"/>
    <w:tmpl w:val="AEE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4009A"/>
    <w:multiLevelType w:val="multilevel"/>
    <w:tmpl w:val="76B0DA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CC7078C"/>
    <w:multiLevelType w:val="multilevel"/>
    <w:tmpl w:val="8AC05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CCF4B93"/>
    <w:multiLevelType w:val="multilevel"/>
    <w:tmpl w:val="F0962F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308C1611"/>
    <w:multiLevelType w:val="multilevel"/>
    <w:tmpl w:val="7C8458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32B62EBD"/>
    <w:multiLevelType w:val="multilevel"/>
    <w:tmpl w:val="849CC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5583E4E"/>
    <w:multiLevelType w:val="hybridMultilevel"/>
    <w:tmpl w:val="CA4C5A88"/>
    <w:lvl w:ilvl="0" w:tplc="7346DBD0">
      <w:start w:val="1"/>
      <w:numFmt w:val="decimal"/>
      <w:lvlText w:val="%1."/>
      <w:lvlJc w:val="left"/>
      <w:pPr>
        <w:ind w:left="820" w:hanging="360"/>
      </w:pPr>
      <w:rPr>
        <w:rFonts w:ascii="Garamond" w:eastAsia="Garamond" w:hAnsi="Garamond" w:cs="Garamond" w:hint="default"/>
        <w:w w:val="100"/>
        <w:sz w:val="24"/>
        <w:szCs w:val="24"/>
        <w:lang w:val="it-IT" w:eastAsia="en-US" w:bidi="ar-SA"/>
      </w:rPr>
    </w:lvl>
    <w:lvl w:ilvl="1" w:tplc="340E6CF6">
      <w:start w:val="1"/>
      <w:numFmt w:val="lowerLetter"/>
      <w:lvlText w:val="%2)"/>
      <w:lvlJc w:val="left"/>
      <w:pPr>
        <w:ind w:left="1540" w:hanging="360"/>
      </w:pPr>
      <w:rPr>
        <w:rFonts w:ascii="Garamond" w:eastAsia="Garamond" w:hAnsi="Garamond" w:cs="Garamond" w:hint="default"/>
        <w:w w:val="100"/>
        <w:sz w:val="24"/>
        <w:szCs w:val="24"/>
        <w:lang w:val="it-IT" w:eastAsia="en-US" w:bidi="ar-SA"/>
      </w:rPr>
    </w:lvl>
    <w:lvl w:ilvl="2" w:tplc="AF8E6DF8">
      <w:numFmt w:val="bullet"/>
      <w:lvlText w:val="•"/>
      <w:lvlJc w:val="left"/>
      <w:pPr>
        <w:ind w:left="2422" w:hanging="360"/>
      </w:pPr>
      <w:rPr>
        <w:rFonts w:hint="default"/>
        <w:lang w:val="it-IT" w:eastAsia="en-US" w:bidi="ar-SA"/>
      </w:rPr>
    </w:lvl>
    <w:lvl w:ilvl="3" w:tplc="28FEED54">
      <w:numFmt w:val="bullet"/>
      <w:lvlText w:val="•"/>
      <w:lvlJc w:val="left"/>
      <w:pPr>
        <w:ind w:left="3305" w:hanging="360"/>
      </w:pPr>
      <w:rPr>
        <w:rFonts w:hint="default"/>
        <w:lang w:val="it-IT" w:eastAsia="en-US" w:bidi="ar-SA"/>
      </w:rPr>
    </w:lvl>
    <w:lvl w:ilvl="4" w:tplc="3E001A8C">
      <w:numFmt w:val="bullet"/>
      <w:lvlText w:val="•"/>
      <w:lvlJc w:val="left"/>
      <w:pPr>
        <w:ind w:left="4188" w:hanging="360"/>
      </w:pPr>
      <w:rPr>
        <w:rFonts w:hint="default"/>
        <w:lang w:val="it-IT" w:eastAsia="en-US" w:bidi="ar-SA"/>
      </w:rPr>
    </w:lvl>
    <w:lvl w:ilvl="5" w:tplc="EA3698CC">
      <w:numFmt w:val="bullet"/>
      <w:lvlText w:val="•"/>
      <w:lvlJc w:val="left"/>
      <w:pPr>
        <w:ind w:left="5071" w:hanging="360"/>
      </w:pPr>
      <w:rPr>
        <w:rFonts w:hint="default"/>
        <w:lang w:val="it-IT" w:eastAsia="en-US" w:bidi="ar-SA"/>
      </w:rPr>
    </w:lvl>
    <w:lvl w:ilvl="6" w:tplc="4E326262">
      <w:numFmt w:val="bullet"/>
      <w:lvlText w:val="•"/>
      <w:lvlJc w:val="left"/>
      <w:pPr>
        <w:ind w:left="5954" w:hanging="360"/>
      </w:pPr>
      <w:rPr>
        <w:rFonts w:hint="default"/>
        <w:lang w:val="it-IT" w:eastAsia="en-US" w:bidi="ar-SA"/>
      </w:rPr>
    </w:lvl>
    <w:lvl w:ilvl="7" w:tplc="A5B250F6">
      <w:numFmt w:val="bullet"/>
      <w:lvlText w:val="•"/>
      <w:lvlJc w:val="left"/>
      <w:pPr>
        <w:ind w:left="6837" w:hanging="360"/>
      </w:pPr>
      <w:rPr>
        <w:rFonts w:hint="default"/>
        <w:lang w:val="it-IT" w:eastAsia="en-US" w:bidi="ar-SA"/>
      </w:rPr>
    </w:lvl>
    <w:lvl w:ilvl="8" w:tplc="5F666704">
      <w:numFmt w:val="bullet"/>
      <w:lvlText w:val="•"/>
      <w:lvlJc w:val="left"/>
      <w:pPr>
        <w:ind w:left="7720" w:hanging="360"/>
      </w:pPr>
      <w:rPr>
        <w:rFonts w:hint="default"/>
        <w:lang w:val="it-IT" w:eastAsia="en-US" w:bidi="ar-SA"/>
      </w:rPr>
    </w:lvl>
  </w:abstractNum>
  <w:abstractNum w:abstractNumId="13">
    <w:nsid w:val="39F93F22"/>
    <w:multiLevelType w:val="multilevel"/>
    <w:tmpl w:val="8AE4C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F231FD"/>
    <w:multiLevelType w:val="multilevel"/>
    <w:tmpl w:val="E704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3124ED"/>
    <w:multiLevelType w:val="multilevel"/>
    <w:tmpl w:val="A006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D5FB1"/>
    <w:multiLevelType w:val="multilevel"/>
    <w:tmpl w:val="99FE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A70C0E"/>
    <w:multiLevelType w:val="hybridMultilevel"/>
    <w:tmpl w:val="32B47E30"/>
    <w:lvl w:ilvl="0" w:tplc="86DC3A44">
      <w:start w:val="1"/>
      <w:numFmt w:val="decimal"/>
      <w:lvlText w:val="%1."/>
      <w:lvlJc w:val="left"/>
      <w:pPr>
        <w:ind w:left="820" w:hanging="360"/>
      </w:pPr>
      <w:rPr>
        <w:rFonts w:ascii="Garamond" w:eastAsia="Garamond" w:hAnsi="Garamond" w:cs="Garamond" w:hint="default"/>
        <w:w w:val="100"/>
        <w:sz w:val="24"/>
        <w:szCs w:val="24"/>
        <w:lang w:val="it-IT" w:eastAsia="en-US" w:bidi="ar-SA"/>
      </w:rPr>
    </w:lvl>
    <w:lvl w:ilvl="1" w:tplc="C0C87030">
      <w:numFmt w:val="bullet"/>
      <w:lvlText w:val="•"/>
      <w:lvlJc w:val="left"/>
      <w:pPr>
        <w:ind w:left="1686" w:hanging="360"/>
      </w:pPr>
      <w:rPr>
        <w:rFonts w:hint="default"/>
        <w:lang w:val="it-IT" w:eastAsia="en-US" w:bidi="ar-SA"/>
      </w:rPr>
    </w:lvl>
    <w:lvl w:ilvl="2" w:tplc="460E13A6">
      <w:numFmt w:val="bullet"/>
      <w:lvlText w:val="•"/>
      <w:lvlJc w:val="left"/>
      <w:pPr>
        <w:ind w:left="2553" w:hanging="360"/>
      </w:pPr>
      <w:rPr>
        <w:rFonts w:hint="default"/>
        <w:lang w:val="it-IT" w:eastAsia="en-US" w:bidi="ar-SA"/>
      </w:rPr>
    </w:lvl>
    <w:lvl w:ilvl="3" w:tplc="17A0A2D8">
      <w:numFmt w:val="bullet"/>
      <w:lvlText w:val="•"/>
      <w:lvlJc w:val="left"/>
      <w:pPr>
        <w:ind w:left="3419" w:hanging="360"/>
      </w:pPr>
      <w:rPr>
        <w:rFonts w:hint="default"/>
        <w:lang w:val="it-IT" w:eastAsia="en-US" w:bidi="ar-SA"/>
      </w:rPr>
    </w:lvl>
    <w:lvl w:ilvl="4" w:tplc="9FC27A9E">
      <w:numFmt w:val="bullet"/>
      <w:lvlText w:val="•"/>
      <w:lvlJc w:val="left"/>
      <w:pPr>
        <w:ind w:left="4286" w:hanging="360"/>
      </w:pPr>
      <w:rPr>
        <w:rFonts w:hint="default"/>
        <w:lang w:val="it-IT" w:eastAsia="en-US" w:bidi="ar-SA"/>
      </w:rPr>
    </w:lvl>
    <w:lvl w:ilvl="5" w:tplc="82183E04">
      <w:numFmt w:val="bullet"/>
      <w:lvlText w:val="•"/>
      <w:lvlJc w:val="left"/>
      <w:pPr>
        <w:ind w:left="5153" w:hanging="360"/>
      </w:pPr>
      <w:rPr>
        <w:rFonts w:hint="default"/>
        <w:lang w:val="it-IT" w:eastAsia="en-US" w:bidi="ar-SA"/>
      </w:rPr>
    </w:lvl>
    <w:lvl w:ilvl="6" w:tplc="695A23C6">
      <w:numFmt w:val="bullet"/>
      <w:lvlText w:val="•"/>
      <w:lvlJc w:val="left"/>
      <w:pPr>
        <w:ind w:left="6019" w:hanging="360"/>
      </w:pPr>
      <w:rPr>
        <w:rFonts w:hint="default"/>
        <w:lang w:val="it-IT" w:eastAsia="en-US" w:bidi="ar-SA"/>
      </w:rPr>
    </w:lvl>
    <w:lvl w:ilvl="7" w:tplc="BDF870F2">
      <w:numFmt w:val="bullet"/>
      <w:lvlText w:val="•"/>
      <w:lvlJc w:val="left"/>
      <w:pPr>
        <w:ind w:left="6886" w:hanging="360"/>
      </w:pPr>
      <w:rPr>
        <w:rFonts w:hint="default"/>
        <w:lang w:val="it-IT" w:eastAsia="en-US" w:bidi="ar-SA"/>
      </w:rPr>
    </w:lvl>
    <w:lvl w:ilvl="8" w:tplc="65526582">
      <w:numFmt w:val="bullet"/>
      <w:lvlText w:val="•"/>
      <w:lvlJc w:val="left"/>
      <w:pPr>
        <w:ind w:left="7753" w:hanging="360"/>
      </w:pPr>
      <w:rPr>
        <w:rFonts w:hint="default"/>
        <w:lang w:val="it-IT" w:eastAsia="en-US" w:bidi="ar-SA"/>
      </w:rPr>
    </w:lvl>
  </w:abstractNum>
  <w:abstractNum w:abstractNumId="18">
    <w:nsid w:val="46B00A6B"/>
    <w:multiLevelType w:val="hybridMultilevel"/>
    <w:tmpl w:val="D8246F82"/>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49795D1A"/>
    <w:multiLevelType w:val="multilevel"/>
    <w:tmpl w:val="EF7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F34662"/>
    <w:multiLevelType w:val="multilevel"/>
    <w:tmpl w:val="C7DE0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CD6A7C"/>
    <w:multiLevelType w:val="multilevel"/>
    <w:tmpl w:val="A5AA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622EF4"/>
    <w:multiLevelType w:val="multilevel"/>
    <w:tmpl w:val="E2880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7080D13"/>
    <w:multiLevelType w:val="hybridMultilevel"/>
    <w:tmpl w:val="1F70791E"/>
    <w:lvl w:ilvl="0" w:tplc="C094787A">
      <w:start w:val="1"/>
      <w:numFmt w:val="decimal"/>
      <w:lvlText w:val="%1."/>
      <w:lvlJc w:val="left"/>
      <w:pPr>
        <w:ind w:left="820" w:hanging="360"/>
      </w:pPr>
      <w:rPr>
        <w:rFonts w:ascii="Garamond" w:eastAsia="Garamond" w:hAnsi="Garamond" w:cs="Garamond" w:hint="default"/>
        <w:w w:val="100"/>
        <w:sz w:val="24"/>
        <w:szCs w:val="24"/>
        <w:lang w:val="it-IT" w:eastAsia="en-US" w:bidi="ar-SA"/>
      </w:rPr>
    </w:lvl>
    <w:lvl w:ilvl="1" w:tplc="04100001">
      <w:start w:val="1"/>
      <w:numFmt w:val="bullet"/>
      <w:lvlText w:val=""/>
      <w:lvlJc w:val="left"/>
      <w:pPr>
        <w:ind w:left="1540" w:hanging="360"/>
      </w:pPr>
      <w:rPr>
        <w:rFonts w:ascii="Symbol" w:hAnsi="Symbol" w:hint="default"/>
        <w:w w:val="100"/>
        <w:sz w:val="24"/>
        <w:szCs w:val="24"/>
        <w:lang w:val="it-IT" w:eastAsia="en-US" w:bidi="ar-SA"/>
      </w:rPr>
    </w:lvl>
    <w:lvl w:ilvl="2" w:tplc="D4461214">
      <w:numFmt w:val="bullet"/>
      <w:lvlText w:val="•"/>
      <w:lvlJc w:val="left"/>
      <w:pPr>
        <w:ind w:left="2422" w:hanging="360"/>
      </w:pPr>
      <w:rPr>
        <w:rFonts w:hint="default"/>
        <w:lang w:val="it-IT" w:eastAsia="en-US" w:bidi="ar-SA"/>
      </w:rPr>
    </w:lvl>
    <w:lvl w:ilvl="3" w:tplc="0A1E622A">
      <w:numFmt w:val="bullet"/>
      <w:lvlText w:val="•"/>
      <w:lvlJc w:val="left"/>
      <w:pPr>
        <w:ind w:left="3305" w:hanging="360"/>
      </w:pPr>
      <w:rPr>
        <w:rFonts w:hint="default"/>
        <w:lang w:val="it-IT" w:eastAsia="en-US" w:bidi="ar-SA"/>
      </w:rPr>
    </w:lvl>
    <w:lvl w:ilvl="4" w:tplc="749C26C6">
      <w:numFmt w:val="bullet"/>
      <w:lvlText w:val="•"/>
      <w:lvlJc w:val="left"/>
      <w:pPr>
        <w:ind w:left="4188" w:hanging="360"/>
      </w:pPr>
      <w:rPr>
        <w:rFonts w:hint="default"/>
        <w:lang w:val="it-IT" w:eastAsia="en-US" w:bidi="ar-SA"/>
      </w:rPr>
    </w:lvl>
    <w:lvl w:ilvl="5" w:tplc="C61C9FAE">
      <w:numFmt w:val="bullet"/>
      <w:lvlText w:val="•"/>
      <w:lvlJc w:val="left"/>
      <w:pPr>
        <w:ind w:left="5071" w:hanging="360"/>
      </w:pPr>
      <w:rPr>
        <w:rFonts w:hint="default"/>
        <w:lang w:val="it-IT" w:eastAsia="en-US" w:bidi="ar-SA"/>
      </w:rPr>
    </w:lvl>
    <w:lvl w:ilvl="6" w:tplc="532C5A1A">
      <w:numFmt w:val="bullet"/>
      <w:lvlText w:val="•"/>
      <w:lvlJc w:val="left"/>
      <w:pPr>
        <w:ind w:left="5954" w:hanging="360"/>
      </w:pPr>
      <w:rPr>
        <w:rFonts w:hint="default"/>
        <w:lang w:val="it-IT" w:eastAsia="en-US" w:bidi="ar-SA"/>
      </w:rPr>
    </w:lvl>
    <w:lvl w:ilvl="7" w:tplc="1580225A">
      <w:numFmt w:val="bullet"/>
      <w:lvlText w:val="•"/>
      <w:lvlJc w:val="left"/>
      <w:pPr>
        <w:ind w:left="6837" w:hanging="360"/>
      </w:pPr>
      <w:rPr>
        <w:rFonts w:hint="default"/>
        <w:lang w:val="it-IT" w:eastAsia="en-US" w:bidi="ar-SA"/>
      </w:rPr>
    </w:lvl>
    <w:lvl w:ilvl="8" w:tplc="40848D94">
      <w:numFmt w:val="bullet"/>
      <w:lvlText w:val="•"/>
      <w:lvlJc w:val="left"/>
      <w:pPr>
        <w:ind w:left="7720" w:hanging="360"/>
      </w:pPr>
      <w:rPr>
        <w:rFonts w:hint="default"/>
        <w:lang w:val="it-IT" w:eastAsia="en-US" w:bidi="ar-SA"/>
      </w:rPr>
    </w:lvl>
  </w:abstractNum>
  <w:abstractNum w:abstractNumId="24">
    <w:nsid w:val="588A0063"/>
    <w:multiLevelType w:val="multilevel"/>
    <w:tmpl w:val="0F8C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D22778"/>
    <w:multiLevelType w:val="multilevel"/>
    <w:tmpl w:val="A864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DD1EA9"/>
    <w:multiLevelType w:val="multilevel"/>
    <w:tmpl w:val="EBA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39257F"/>
    <w:multiLevelType w:val="hybridMultilevel"/>
    <w:tmpl w:val="80829B68"/>
    <w:lvl w:ilvl="0" w:tplc="8FBE0570">
      <w:start w:val="1"/>
      <w:numFmt w:val="decimal"/>
      <w:lvlText w:val="%1."/>
      <w:lvlJc w:val="left"/>
      <w:pPr>
        <w:ind w:left="820" w:hanging="360"/>
      </w:pPr>
      <w:rPr>
        <w:rFonts w:ascii="Garamond" w:eastAsia="Garamond" w:hAnsi="Garamond" w:cs="Garamond" w:hint="default"/>
        <w:w w:val="100"/>
        <w:sz w:val="24"/>
        <w:szCs w:val="24"/>
        <w:lang w:val="it-IT" w:eastAsia="en-US" w:bidi="ar-SA"/>
      </w:rPr>
    </w:lvl>
    <w:lvl w:ilvl="1" w:tplc="17F6A8E8">
      <w:start w:val="1"/>
      <w:numFmt w:val="lowerLetter"/>
      <w:lvlText w:val="%2)"/>
      <w:lvlJc w:val="left"/>
      <w:pPr>
        <w:ind w:left="1540" w:hanging="360"/>
      </w:pPr>
      <w:rPr>
        <w:rFonts w:ascii="Garamond" w:eastAsia="Garamond" w:hAnsi="Garamond" w:cs="Garamond" w:hint="default"/>
        <w:w w:val="100"/>
        <w:sz w:val="24"/>
        <w:szCs w:val="24"/>
        <w:lang w:val="it-IT" w:eastAsia="en-US" w:bidi="ar-SA"/>
      </w:rPr>
    </w:lvl>
    <w:lvl w:ilvl="2" w:tplc="66601118">
      <w:numFmt w:val="bullet"/>
      <w:lvlText w:val="•"/>
      <w:lvlJc w:val="left"/>
      <w:pPr>
        <w:ind w:left="2422" w:hanging="360"/>
      </w:pPr>
      <w:rPr>
        <w:rFonts w:hint="default"/>
        <w:lang w:val="it-IT" w:eastAsia="en-US" w:bidi="ar-SA"/>
      </w:rPr>
    </w:lvl>
    <w:lvl w:ilvl="3" w:tplc="46C8C1BE">
      <w:numFmt w:val="bullet"/>
      <w:lvlText w:val="•"/>
      <w:lvlJc w:val="left"/>
      <w:pPr>
        <w:ind w:left="3305" w:hanging="360"/>
      </w:pPr>
      <w:rPr>
        <w:rFonts w:hint="default"/>
        <w:lang w:val="it-IT" w:eastAsia="en-US" w:bidi="ar-SA"/>
      </w:rPr>
    </w:lvl>
    <w:lvl w:ilvl="4" w:tplc="2A8A7CB2">
      <w:numFmt w:val="bullet"/>
      <w:lvlText w:val="•"/>
      <w:lvlJc w:val="left"/>
      <w:pPr>
        <w:ind w:left="4188" w:hanging="360"/>
      </w:pPr>
      <w:rPr>
        <w:rFonts w:hint="default"/>
        <w:lang w:val="it-IT" w:eastAsia="en-US" w:bidi="ar-SA"/>
      </w:rPr>
    </w:lvl>
    <w:lvl w:ilvl="5" w:tplc="462EA04E">
      <w:numFmt w:val="bullet"/>
      <w:lvlText w:val="•"/>
      <w:lvlJc w:val="left"/>
      <w:pPr>
        <w:ind w:left="5071" w:hanging="360"/>
      </w:pPr>
      <w:rPr>
        <w:rFonts w:hint="default"/>
        <w:lang w:val="it-IT" w:eastAsia="en-US" w:bidi="ar-SA"/>
      </w:rPr>
    </w:lvl>
    <w:lvl w:ilvl="6" w:tplc="43A22D94">
      <w:numFmt w:val="bullet"/>
      <w:lvlText w:val="•"/>
      <w:lvlJc w:val="left"/>
      <w:pPr>
        <w:ind w:left="5954" w:hanging="360"/>
      </w:pPr>
      <w:rPr>
        <w:rFonts w:hint="default"/>
        <w:lang w:val="it-IT" w:eastAsia="en-US" w:bidi="ar-SA"/>
      </w:rPr>
    </w:lvl>
    <w:lvl w:ilvl="7" w:tplc="E33E87F2">
      <w:numFmt w:val="bullet"/>
      <w:lvlText w:val="•"/>
      <w:lvlJc w:val="left"/>
      <w:pPr>
        <w:ind w:left="6837" w:hanging="360"/>
      </w:pPr>
      <w:rPr>
        <w:rFonts w:hint="default"/>
        <w:lang w:val="it-IT" w:eastAsia="en-US" w:bidi="ar-SA"/>
      </w:rPr>
    </w:lvl>
    <w:lvl w:ilvl="8" w:tplc="B70CFE0A">
      <w:numFmt w:val="bullet"/>
      <w:lvlText w:val="•"/>
      <w:lvlJc w:val="left"/>
      <w:pPr>
        <w:ind w:left="7720" w:hanging="360"/>
      </w:pPr>
      <w:rPr>
        <w:rFonts w:hint="default"/>
        <w:lang w:val="it-IT" w:eastAsia="en-US" w:bidi="ar-SA"/>
      </w:rPr>
    </w:lvl>
  </w:abstractNum>
  <w:abstractNum w:abstractNumId="28">
    <w:nsid w:val="5E2E5219"/>
    <w:multiLevelType w:val="multilevel"/>
    <w:tmpl w:val="A2BA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8E4264"/>
    <w:multiLevelType w:val="hybridMultilevel"/>
    <w:tmpl w:val="5BF8D2BE"/>
    <w:lvl w:ilvl="0" w:tplc="6EDC7706">
      <w:start w:val="1"/>
      <w:numFmt w:val="decimal"/>
      <w:lvlText w:val="%1."/>
      <w:lvlJc w:val="left"/>
      <w:pPr>
        <w:ind w:left="820" w:hanging="360"/>
      </w:pPr>
      <w:rPr>
        <w:rFonts w:ascii="Garamond" w:eastAsia="Garamond" w:hAnsi="Garamond" w:cs="Garamond" w:hint="default"/>
        <w:w w:val="100"/>
        <w:sz w:val="24"/>
        <w:szCs w:val="24"/>
        <w:lang w:val="it-IT" w:eastAsia="en-US" w:bidi="ar-SA"/>
      </w:rPr>
    </w:lvl>
    <w:lvl w:ilvl="1" w:tplc="C07A79A8">
      <w:numFmt w:val="bullet"/>
      <w:lvlText w:val="•"/>
      <w:lvlJc w:val="left"/>
      <w:pPr>
        <w:ind w:left="1686" w:hanging="360"/>
      </w:pPr>
      <w:rPr>
        <w:rFonts w:hint="default"/>
        <w:lang w:val="it-IT" w:eastAsia="en-US" w:bidi="ar-SA"/>
      </w:rPr>
    </w:lvl>
    <w:lvl w:ilvl="2" w:tplc="9B848E4C">
      <w:numFmt w:val="bullet"/>
      <w:lvlText w:val="•"/>
      <w:lvlJc w:val="left"/>
      <w:pPr>
        <w:ind w:left="2553" w:hanging="360"/>
      </w:pPr>
      <w:rPr>
        <w:rFonts w:hint="default"/>
        <w:lang w:val="it-IT" w:eastAsia="en-US" w:bidi="ar-SA"/>
      </w:rPr>
    </w:lvl>
    <w:lvl w:ilvl="3" w:tplc="943EBCA2">
      <w:numFmt w:val="bullet"/>
      <w:lvlText w:val="•"/>
      <w:lvlJc w:val="left"/>
      <w:pPr>
        <w:ind w:left="3419" w:hanging="360"/>
      </w:pPr>
      <w:rPr>
        <w:rFonts w:hint="default"/>
        <w:lang w:val="it-IT" w:eastAsia="en-US" w:bidi="ar-SA"/>
      </w:rPr>
    </w:lvl>
    <w:lvl w:ilvl="4" w:tplc="36B07790">
      <w:numFmt w:val="bullet"/>
      <w:lvlText w:val="•"/>
      <w:lvlJc w:val="left"/>
      <w:pPr>
        <w:ind w:left="4286" w:hanging="360"/>
      </w:pPr>
      <w:rPr>
        <w:rFonts w:hint="default"/>
        <w:lang w:val="it-IT" w:eastAsia="en-US" w:bidi="ar-SA"/>
      </w:rPr>
    </w:lvl>
    <w:lvl w:ilvl="5" w:tplc="5CC41DB6">
      <w:numFmt w:val="bullet"/>
      <w:lvlText w:val="•"/>
      <w:lvlJc w:val="left"/>
      <w:pPr>
        <w:ind w:left="5153" w:hanging="360"/>
      </w:pPr>
      <w:rPr>
        <w:rFonts w:hint="default"/>
        <w:lang w:val="it-IT" w:eastAsia="en-US" w:bidi="ar-SA"/>
      </w:rPr>
    </w:lvl>
    <w:lvl w:ilvl="6" w:tplc="3E62AD84">
      <w:numFmt w:val="bullet"/>
      <w:lvlText w:val="•"/>
      <w:lvlJc w:val="left"/>
      <w:pPr>
        <w:ind w:left="6019" w:hanging="360"/>
      </w:pPr>
      <w:rPr>
        <w:rFonts w:hint="default"/>
        <w:lang w:val="it-IT" w:eastAsia="en-US" w:bidi="ar-SA"/>
      </w:rPr>
    </w:lvl>
    <w:lvl w:ilvl="7" w:tplc="1C1229CC">
      <w:numFmt w:val="bullet"/>
      <w:lvlText w:val="•"/>
      <w:lvlJc w:val="left"/>
      <w:pPr>
        <w:ind w:left="6886" w:hanging="360"/>
      </w:pPr>
      <w:rPr>
        <w:rFonts w:hint="default"/>
        <w:lang w:val="it-IT" w:eastAsia="en-US" w:bidi="ar-SA"/>
      </w:rPr>
    </w:lvl>
    <w:lvl w:ilvl="8" w:tplc="C5B4FF20">
      <w:numFmt w:val="bullet"/>
      <w:lvlText w:val="•"/>
      <w:lvlJc w:val="left"/>
      <w:pPr>
        <w:ind w:left="7753" w:hanging="360"/>
      </w:pPr>
      <w:rPr>
        <w:rFonts w:hint="default"/>
        <w:lang w:val="it-IT" w:eastAsia="en-US" w:bidi="ar-SA"/>
      </w:rPr>
    </w:lvl>
  </w:abstractNum>
  <w:abstractNum w:abstractNumId="30">
    <w:nsid w:val="5F091D4C"/>
    <w:multiLevelType w:val="multilevel"/>
    <w:tmpl w:val="56542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D1C39"/>
    <w:multiLevelType w:val="multilevel"/>
    <w:tmpl w:val="E12A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9160B4"/>
    <w:multiLevelType w:val="multilevel"/>
    <w:tmpl w:val="2B222D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B664AE"/>
    <w:multiLevelType w:val="multilevel"/>
    <w:tmpl w:val="447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5F0399"/>
    <w:multiLevelType w:val="multilevel"/>
    <w:tmpl w:val="51A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1E01D9"/>
    <w:multiLevelType w:val="multilevel"/>
    <w:tmpl w:val="0A32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611AFB"/>
    <w:multiLevelType w:val="multilevel"/>
    <w:tmpl w:val="68FE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9A2FE8"/>
    <w:multiLevelType w:val="hybridMultilevel"/>
    <w:tmpl w:val="3698C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4C62305"/>
    <w:multiLevelType w:val="multilevel"/>
    <w:tmpl w:val="57FC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450426"/>
    <w:multiLevelType w:val="multilevel"/>
    <w:tmpl w:val="90186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7AF14C4A"/>
    <w:multiLevelType w:val="hybridMultilevel"/>
    <w:tmpl w:val="CC8CC44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41">
    <w:nsid w:val="7E1239B1"/>
    <w:multiLevelType w:val="multilevel"/>
    <w:tmpl w:val="1BDC1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F454F1A"/>
    <w:multiLevelType w:val="multilevel"/>
    <w:tmpl w:val="D86A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8"/>
  </w:num>
  <w:num w:numId="3">
    <w:abstractNumId w:val="33"/>
  </w:num>
  <w:num w:numId="4">
    <w:abstractNumId w:val="25"/>
  </w:num>
  <w:num w:numId="5">
    <w:abstractNumId w:val="14"/>
  </w:num>
  <w:num w:numId="6">
    <w:abstractNumId w:val="6"/>
  </w:num>
  <w:num w:numId="7">
    <w:abstractNumId w:val="38"/>
  </w:num>
  <w:num w:numId="8">
    <w:abstractNumId w:val="13"/>
    <w:lvlOverride w:ilvl="0">
      <w:lvl w:ilvl="0">
        <w:numFmt w:val="upperLetter"/>
        <w:lvlText w:val="%1."/>
        <w:lvlJc w:val="left"/>
      </w:lvl>
    </w:lvlOverride>
  </w:num>
  <w:num w:numId="9">
    <w:abstractNumId w:val="13"/>
    <w:lvlOverride w:ilvl="0">
      <w:lvl w:ilvl="0">
        <w:numFmt w:val="upperLetter"/>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
  </w:num>
  <w:num w:numId="11">
    <w:abstractNumId w:val="36"/>
  </w:num>
  <w:num w:numId="12">
    <w:abstractNumId w:val="0"/>
  </w:num>
  <w:num w:numId="13">
    <w:abstractNumId w:val="31"/>
  </w:num>
  <w:num w:numId="14">
    <w:abstractNumId w:val="3"/>
  </w:num>
  <w:num w:numId="15">
    <w:abstractNumId w:val="42"/>
  </w:num>
  <w:num w:numId="16">
    <w:abstractNumId w:val="4"/>
  </w:num>
  <w:num w:numId="17">
    <w:abstractNumId w:val="35"/>
  </w:num>
  <w:num w:numId="18">
    <w:abstractNumId w:val="5"/>
  </w:num>
  <w:num w:numId="19">
    <w:abstractNumId w:val="24"/>
  </w:num>
  <w:num w:numId="20">
    <w:abstractNumId w:val="30"/>
    <w:lvlOverride w:ilvl="1">
      <w:lvl w:ilvl="1">
        <w:numFmt w:val="bullet"/>
        <w:lvlText w:val=""/>
        <w:lvlJc w:val="left"/>
        <w:pPr>
          <w:tabs>
            <w:tab w:val="num" w:pos="1440"/>
          </w:tabs>
          <w:ind w:left="1440" w:hanging="360"/>
        </w:pPr>
        <w:rPr>
          <w:rFonts w:ascii="Symbol" w:hAnsi="Symbol" w:hint="default"/>
          <w:sz w:val="20"/>
        </w:rPr>
      </w:lvl>
    </w:lvlOverride>
  </w:num>
  <w:num w:numId="21">
    <w:abstractNumId w:val="19"/>
  </w:num>
  <w:num w:numId="22">
    <w:abstractNumId w:val="34"/>
  </w:num>
  <w:num w:numId="23">
    <w:abstractNumId w:val="21"/>
  </w:num>
  <w:num w:numId="24">
    <w:abstractNumId w:val="15"/>
  </w:num>
  <w:num w:numId="25">
    <w:abstractNumId w:val="20"/>
  </w:num>
  <w:num w:numId="26">
    <w:abstractNumId w:val="16"/>
  </w:num>
  <w:num w:numId="27">
    <w:abstractNumId w:val="26"/>
  </w:num>
  <w:num w:numId="28">
    <w:abstractNumId w:val="18"/>
  </w:num>
  <w:num w:numId="29">
    <w:abstractNumId w:val="12"/>
  </w:num>
  <w:num w:numId="30">
    <w:abstractNumId w:val="7"/>
  </w:num>
  <w:num w:numId="31">
    <w:abstractNumId w:val="10"/>
  </w:num>
  <w:num w:numId="32">
    <w:abstractNumId w:val="22"/>
  </w:num>
  <w:num w:numId="33">
    <w:abstractNumId w:val="8"/>
  </w:num>
  <w:num w:numId="34">
    <w:abstractNumId w:val="41"/>
  </w:num>
  <w:num w:numId="35">
    <w:abstractNumId w:val="9"/>
  </w:num>
  <w:num w:numId="36">
    <w:abstractNumId w:val="39"/>
  </w:num>
  <w:num w:numId="37">
    <w:abstractNumId w:val="11"/>
  </w:num>
  <w:num w:numId="38">
    <w:abstractNumId w:val="37"/>
  </w:num>
  <w:num w:numId="39">
    <w:abstractNumId w:val="29"/>
  </w:num>
  <w:num w:numId="40">
    <w:abstractNumId w:val="27"/>
  </w:num>
  <w:num w:numId="41">
    <w:abstractNumId w:val="17"/>
  </w:num>
  <w:num w:numId="42">
    <w:abstractNumId w:val="23"/>
  </w:num>
  <w:num w:numId="43">
    <w:abstractNumId w:val="40"/>
  </w:num>
  <w:num w:numId="4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36"/>
    <w:rsid w:val="00007145"/>
    <w:rsid w:val="00026A29"/>
    <w:rsid w:val="0004237C"/>
    <w:rsid w:val="000470CA"/>
    <w:rsid w:val="0005025A"/>
    <w:rsid w:val="00064FDA"/>
    <w:rsid w:val="0007663F"/>
    <w:rsid w:val="00086DE7"/>
    <w:rsid w:val="0009039E"/>
    <w:rsid w:val="000938E6"/>
    <w:rsid w:val="00095FED"/>
    <w:rsid w:val="000A55DE"/>
    <w:rsid w:val="000A6837"/>
    <w:rsid w:val="000B07F5"/>
    <w:rsid w:val="000C20A4"/>
    <w:rsid w:val="000C5F0D"/>
    <w:rsid w:val="000D187E"/>
    <w:rsid w:val="000D314E"/>
    <w:rsid w:val="000D5E3E"/>
    <w:rsid w:val="000E5911"/>
    <w:rsid w:val="000F075D"/>
    <w:rsid w:val="000F26D7"/>
    <w:rsid w:val="000F5C9D"/>
    <w:rsid w:val="00104576"/>
    <w:rsid w:val="0011360E"/>
    <w:rsid w:val="00113874"/>
    <w:rsid w:val="0011456C"/>
    <w:rsid w:val="001152C5"/>
    <w:rsid w:val="00117667"/>
    <w:rsid w:val="001356A2"/>
    <w:rsid w:val="0014084F"/>
    <w:rsid w:val="00141BA0"/>
    <w:rsid w:val="0014380E"/>
    <w:rsid w:val="00147B9D"/>
    <w:rsid w:val="0015177C"/>
    <w:rsid w:val="00163BDB"/>
    <w:rsid w:val="00167838"/>
    <w:rsid w:val="00175096"/>
    <w:rsid w:val="0017625B"/>
    <w:rsid w:val="00186405"/>
    <w:rsid w:val="00195ADA"/>
    <w:rsid w:val="001962A3"/>
    <w:rsid w:val="001A3843"/>
    <w:rsid w:val="001A5BAD"/>
    <w:rsid w:val="001A5D9A"/>
    <w:rsid w:val="001B5B56"/>
    <w:rsid w:val="001B5F4F"/>
    <w:rsid w:val="001C7E61"/>
    <w:rsid w:val="001D7926"/>
    <w:rsid w:val="001E002B"/>
    <w:rsid w:val="001E22C4"/>
    <w:rsid w:val="001E7B59"/>
    <w:rsid w:val="001E7FFE"/>
    <w:rsid w:val="001F41CF"/>
    <w:rsid w:val="00212F16"/>
    <w:rsid w:val="002206DD"/>
    <w:rsid w:val="00232B14"/>
    <w:rsid w:val="0023450E"/>
    <w:rsid w:val="00235C66"/>
    <w:rsid w:val="00236DC3"/>
    <w:rsid w:val="00237FB3"/>
    <w:rsid w:val="00241290"/>
    <w:rsid w:val="00241811"/>
    <w:rsid w:val="00241D68"/>
    <w:rsid w:val="00245647"/>
    <w:rsid w:val="00245BD1"/>
    <w:rsid w:val="002521A7"/>
    <w:rsid w:val="00253C21"/>
    <w:rsid w:val="002557C1"/>
    <w:rsid w:val="0027067D"/>
    <w:rsid w:val="00273857"/>
    <w:rsid w:val="00274229"/>
    <w:rsid w:val="00274AE9"/>
    <w:rsid w:val="00274E7B"/>
    <w:rsid w:val="00285692"/>
    <w:rsid w:val="002A2150"/>
    <w:rsid w:val="002A312B"/>
    <w:rsid w:val="002A5718"/>
    <w:rsid w:val="002B22DC"/>
    <w:rsid w:val="002B4D5A"/>
    <w:rsid w:val="002B6361"/>
    <w:rsid w:val="002B6CEC"/>
    <w:rsid w:val="002C100F"/>
    <w:rsid w:val="002C249D"/>
    <w:rsid w:val="002C4936"/>
    <w:rsid w:val="002C4D5D"/>
    <w:rsid w:val="002C630F"/>
    <w:rsid w:val="002D28E7"/>
    <w:rsid w:val="002D3C29"/>
    <w:rsid w:val="002D41E0"/>
    <w:rsid w:val="002E2F0C"/>
    <w:rsid w:val="002E3F74"/>
    <w:rsid w:val="002E72B2"/>
    <w:rsid w:val="002F0FDF"/>
    <w:rsid w:val="002F33B9"/>
    <w:rsid w:val="002F5488"/>
    <w:rsid w:val="002F6E72"/>
    <w:rsid w:val="003008B0"/>
    <w:rsid w:val="003218D4"/>
    <w:rsid w:val="00330175"/>
    <w:rsid w:val="00334987"/>
    <w:rsid w:val="00354336"/>
    <w:rsid w:val="00355E5F"/>
    <w:rsid w:val="00362254"/>
    <w:rsid w:val="00380EDD"/>
    <w:rsid w:val="003B1C47"/>
    <w:rsid w:val="003B52C4"/>
    <w:rsid w:val="003B792F"/>
    <w:rsid w:val="003D0DF6"/>
    <w:rsid w:val="003D27AE"/>
    <w:rsid w:val="003D2FBE"/>
    <w:rsid w:val="003E0A2D"/>
    <w:rsid w:val="003F0051"/>
    <w:rsid w:val="003F6FAC"/>
    <w:rsid w:val="00403618"/>
    <w:rsid w:val="00410207"/>
    <w:rsid w:val="004229A8"/>
    <w:rsid w:val="00423CC4"/>
    <w:rsid w:val="004260C4"/>
    <w:rsid w:val="00430EB7"/>
    <w:rsid w:val="004342A4"/>
    <w:rsid w:val="00441C22"/>
    <w:rsid w:val="00444D03"/>
    <w:rsid w:val="00444D5A"/>
    <w:rsid w:val="00450321"/>
    <w:rsid w:val="00454397"/>
    <w:rsid w:val="00454B44"/>
    <w:rsid w:val="00465133"/>
    <w:rsid w:val="00467285"/>
    <w:rsid w:val="00471C7F"/>
    <w:rsid w:val="004722C8"/>
    <w:rsid w:val="0047366F"/>
    <w:rsid w:val="004773B6"/>
    <w:rsid w:val="004A0564"/>
    <w:rsid w:val="004A2D8E"/>
    <w:rsid w:val="004A5AFD"/>
    <w:rsid w:val="004A73E8"/>
    <w:rsid w:val="004D07DA"/>
    <w:rsid w:val="004D1472"/>
    <w:rsid w:val="004E263A"/>
    <w:rsid w:val="004E310A"/>
    <w:rsid w:val="004E73C9"/>
    <w:rsid w:val="004F1F71"/>
    <w:rsid w:val="00501F33"/>
    <w:rsid w:val="00507FFC"/>
    <w:rsid w:val="005113CC"/>
    <w:rsid w:val="00512C6D"/>
    <w:rsid w:val="00514214"/>
    <w:rsid w:val="00514AE0"/>
    <w:rsid w:val="00521C54"/>
    <w:rsid w:val="00526890"/>
    <w:rsid w:val="005409DD"/>
    <w:rsid w:val="00543CD2"/>
    <w:rsid w:val="00545C0F"/>
    <w:rsid w:val="0055637C"/>
    <w:rsid w:val="00562DB8"/>
    <w:rsid w:val="00572463"/>
    <w:rsid w:val="00574B33"/>
    <w:rsid w:val="00582B02"/>
    <w:rsid w:val="00585194"/>
    <w:rsid w:val="00594A85"/>
    <w:rsid w:val="005A0542"/>
    <w:rsid w:val="005A235B"/>
    <w:rsid w:val="005A2532"/>
    <w:rsid w:val="005A4297"/>
    <w:rsid w:val="005A591A"/>
    <w:rsid w:val="005A7886"/>
    <w:rsid w:val="005E2D06"/>
    <w:rsid w:val="005E786B"/>
    <w:rsid w:val="005F465F"/>
    <w:rsid w:val="005F730D"/>
    <w:rsid w:val="00602F80"/>
    <w:rsid w:val="00604252"/>
    <w:rsid w:val="006106D2"/>
    <w:rsid w:val="006228C6"/>
    <w:rsid w:val="00626E24"/>
    <w:rsid w:val="00631FBB"/>
    <w:rsid w:val="00635B85"/>
    <w:rsid w:val="00636433"/>
    <w:rsid w:val="006403C3"/>
    <w:rsid w:val="00642DEB"/>
    <w:rsid w:val="0065257F"/>
    <w:rsid w:val="00653910"/>
    <w:rsid w:val="00664736"/>
    <w:rsid w:val="006736EE"/>
    <w:rsid w:val="006837DC"/>
    <w:rsid w:val="00690493"/>
    <w:rsid w:val="00692A9B"/>
    <w:rsid w:val="00694055"/>
    <w:rsid w:val="0069437D"/>
    <w:rsid w:val="0069640A"/>
    <w:rsid w:val="006B4FAE"/>
    <w:rsid w:val="006D5DB0"/>
    <w:rsid w:val="006F3D6C"/>
    <w:rsid w:val="006F7266"/>
    <w:rsid w:val="006F7529"/>
    <w:rsid w:val="006F7B35"/>
    <w:rsid w:val="00700A60"/>
    <w:rsid w:val="00706A10"/>
    <w:rsid w:val="00711101"/>
    <w:rsid w:val="00711E0E"/>
    <w:rsid w:val="00714286"/>
    <w:rsid w:val="00721EFC"/>
    <w:rsid w:val="00735176"/>
    <w:rsid w:val="00735E81"/>
    <w:rsid w:val="00737567"/>
    <w:rsid w:val="00750331"/>
    <w:rsid w:val="0075163C"/>
    <w:rsid w:val="0076375F"/>
    <w:rsid w:val="007659FA"/>
    <w:rsid w:val="00771388"/>
    <w:rsid w:val="0077174B"/>
    <w:rsid w:val="00775F71"/>
    <w:rsid w:val="00781915"/>
    <w:rsid w:val="00787DF0"/>
    <w:rsid w:val="00791C62"/>
    <w:rsid w:val="00791D55"/>
    <w:rsid w:val="00791E81"/>
    <w:rsid w:val="00792FD3"/>
    <w:rsid w:val="007931C8"/>
    <w:rsid w:val="007A704D"/>
    <w:rsid w:val="007B1892"/>
    <w:rsid w:val="007C1412"/>
    <w:rsid w:val="007C3051"/>
    <w:rsid w:val="007C6FB9"/>
    <w:rsid w:val="007E04A8"/>
    <w:rsid w:val="007E6DFD"/>
    <w:rsid w:val="00806E14"/>
    <w:rsid w:val="00815FCE"/>
    <w:rsid w:val="0082340D"/>
    <w:rsid w:val="00824F45"/>
    <w:rsid w:val="0083082A"/>
    <w:rsid w:val="00835108"/>
    <w:rsid w:val="0083612C"/>
    <w:rsid w:val="008430D2"/>
    <w:rsid w:val="00844780"/>
    <w:rsid w:val="00856669"/>
    <w:rsid w:val="0085738A"/>
    <w:rsid w:val="008710CB"/>
    <w:rsid w:val="008748CC"/>
    <w:rsid w:val="00880448"/>
    <w:rsid w:val="00884400"/>
    <w:rsid w:val="00887F36"/>
    <w:rsid w:val="0089332A"/>
    <w:rsid w:val="008A5C5E"/>
    <w:rsid w:val="008B43CF"/>
    <w:rsid w:val="008C4089"/>
    <w:rsid w:val="008C53C3"/>
    <w:rsid w:val="008C644B"/>
    <w:rsid w:val="008C7719"/>
    <w:rsid w:val="008D0F3E"/>
    <w:rsid w:val="008D5899"/>
    <w:rsid w:val="008E1FCB"/>
    <w:rsid w:val="008E40CB"/>
    <w:rsid w:val="008E6627"/>
    <w:rsid w:val="008E74E7"/>
    <w:rsid w:val="008F546E"/>
    <w:rsid w:val="0090103C"/>
    <w:rsid w:val="00916E58"/>
    <w:rsid w:val="009217EF"/>
    <w:rsid w:val="00926112"/>
    <w:rsid w:val="00926D6A"/>
    <w:rsid w:val="00930E69"/>
    <w:rsid w:val="00937DFB"/>
    <w:rsid w:val="00945191"/>
    <w:rsid w:val="00965A37"/>
    <w:rsid w:val="00974E11"/>
    <w:rsid w:val="00985166"/>
    <w:rsid w:val="00992057"/>
    <w:rsid w:val="009A1981"/>
    <w:rsid w:val="009A1BFB"/>
    <w:rsid w:val="009A4DAD"/>
    <w:rsid w:val="009A78DA"/>
    <w:rsid w:val="009B1543"/>
    <w:rsid w:val="009B7032"/>
    <w:rsid w:val="009B723B"/>
    <w:rsid w:val="009B75CC"/>
    <w:rsid w:val="009B7BAC"/>
    <w:rsid w:val="009D25BA"/>
    <w:rsid w:val="009D4514"/>
    <w:rsid w:val="009D5AFD"/>
    <w:rsid w:val="009D61B9"/>
    <w:rsid w:val="009D69F2"/>
    <w:rsid w:val="009E0718"/>
    <w:rsid w:val="009E518B"/>
    <w:rsid w:val="009E55E3"/>
    <w:rsid w:val="009E7C14"/>
    <w:rsid w:val="009F0AB2"/>
    <w:rsid w:val="009F27D1"/>
    <w:rsid w:val="00A043A7"/>
    <w:rsid w:val="00A11120"/>
    <w:rsid w:val="00A122BE"/>
    <w:rsid w:val="00A36F36"/>
    <w:rsid w:val="00A4090E"/>
    <w:rsid w:val="00A52C34"/>
    <w:rsid w:val="00A53971"/>
    <w:rsid w:val="00A65397"/>
    <w:rsid w:val="00A70DB0"/>
    <w:rsid w:val="00A86A51"/>
    <w:rsid w:val="00A9295A"/>
    <w:rsid w:val="00A96072"/>
    <w:rsid w:val="00AA0872"/>
    <w:rsid w:val="00AA0EF6"/>
    <w:rsid w:val="00AA30F6"/>
    <w:rsid w:val="00AA39B9"/>
    <w:rsid w:val="00AA3E25"/>
    <w:rsid w:val="00AA41CC"/>
    <w:rsid w:val="00AA68F2"/>
    <w:rsid w:val="00AB07E0"/>
    <w:rsid w:val="00AB2F2C"/>
    <w:rsid w:val="00AB3368"/>
    <w:rsid w:val="00AB4BCC"/>
    <w:rsid w:val="00AB78F4"/>
    <w:rsid w:val="00AC141E"/>
    <w:rsid w:val="00AC4913"/>
    <w:rsid w:val="00AD4621"/>
    <w:rsid w:val="00AD472C"/>
    <w:rsid w:val="00AD58B8"/>
    <w:rsid w:val="00AE0683"/>
    <w:rsid w:val="00AE53CE"/>
    <w:rsid w:val="00AE7BF2"/>
    <w:rsid w:val="00AF00A8"/>
    <w:rsid w:val="00AF663B"/>
    <w:rsid w:val="00B00AC6"/>
    <w:rsid w:val="00B10A47"/>
    <w:rsid w:val="00B11805"/>
    <w:rsid w:val="00B21083"/>
    <w:rsid w:val="00B228AF"/>
    <w:rsid w:val="00B423B8"/>
    <w:rsid w:val="00B435E5"/>
    <w:rsid w:val="00B44A7F"/>
    <w:rsid w:val="00B46C6A"/>
    <w:rsid w:val="00B475DD"/>
    <w:rsid w:val="00B52436"/>
    <w:rsid w:val="00B5380F"/>
    <w:rsid w:val="00B55C7D"/>
    <w:rsid w:val="00B64853"/>
    <w:rsid w:val="00B64DB2"/>
    <w:rsid w:val="00B6766C"/>
    <w:rsid w:val="00B732C7"/>
    <w:rsid w:val="00B733A4"/>
    <w:rsid w:val="00B90C96"/>
    <w:rsid w:val="00B97A44"/>
    <w:rsid w:val="00BB18BD"/>
    <w:rsid w:val="00BB24A0"/>
    <w:rsid w:val="00BB3538"/>
    <w:rsid w:val="00BB6FA0"/>
    <w:rsid w:val="00BC2EF1"/>
    <w:rsid w:val="00BD5D90"/>
    <w:rsid w:val="00BD66F8"/>
    <w:rsid w:val="00BE6FA3"/>
    <w:rsid w:val="00BF639B"/>
    <w:rsid w:val="00BF65E6"/>
    <w:rsid w:val="00C10C3C"/>
    <w:rsid w:val="00C12DDB"/>
    <w:rsid w:val="00C22C57"/>
    <w:rsid w:val="00C3100B"/>
    <w:rsid w:val="00C41CEA"/>
    <w:rsid w:val="00C451CE"/>
    <w:rsid w:val="00C45CED"/>
    <w:rsid w:val="00C47234"/>
    <w:rsid w:val="00C478A6"/>
    <w:rsid w:val="00C53E06"/>
    <w:rsid w:val="00C55256"/>
    <w:rsid w:val="00C63662"/>
    <w:rsid w:val="00C6554F"/>
    <w:rsid w:val="00C712A3"/>
    <w:rsid w:val="00C75B77"/>
    <w:rsid w:val="00C75BA9"/>
    <w:rsid w:val="00C77362"/>
    <w:rsid w:val="00C77A58"/>
    <w:rsid w:val="00C86558"/>
    <w:rsid w:val="00C9186C"/>
    <w:rsid w:val="00C92548"/>
    <w:rsid w:val="00C9525E"/>
    <w:rsid w:val="00C9717C"/>
    <w:rsid w:val="00CA7320"/>
    <w:rsid w:val="00CC2AE9"/>
    <w:rsid w:val="00CC55D7"/>
    <w:rsid w:val="00CD143D"/>
    <w:rsid w:val="00CE0F70"/>
    <w:rsid w:val="00CE3BE5"/>
    <w:rsid w:val="00CF1FDF"/>
    <w:rsid w:val="00CF79A3"/>
    <w:rsid w:val="00D03D7C"/>
    <w:rsid w:val="00D066D9"/>
    <w:rsid w:val="00D13BF7"/>
    <w:rsid w:val="00D16F38"/>
    <w:rsid w:val="00D274EF"/>
    <w:rsid w:val="00D27AE0"/>
    <w:rsid w:val="00D4220E"/>
    <w:rsid w:val="00D5192F"/>
    <w:rsid w:val="00D5557F"/>
    <w:rsid w:val="00D600F8"/>
    <w:rsid w:val="00D67EC2"/>
    <w:rsid w:val="00D90329"/>
    <w:rsid w:val="00D90A2F"/>
    <w:rsid w:val="00D96D28"/>
    <w:rsid w:val="00DB1DF2"/>
    <w:rsid w:val="00DB26EA"/>
    <w:rsid w:val="00DD01AE"/>
    <w:rsid w:val="00DE1457"/>
    <w:rsid w:val="00DF0088"/>
    <w:rsid w:val="00DF659F"/>
    <w:rsid w:val="00DF687E"/>
    <w:rsid w:val="00E013F0"/>
    <w:rsid w:val="00E02631"/>
    <w:rsid w:val="00E06EEC"/>
    <w:rsid w:val="00E457FA"/>
    <w:rsid w:val="00E45CA6"/>
    <w:rsid w:val="00E47059"/>
    <w:rsid w:val="00E702C3"/>
    <w:rsid w:val="00E93FE7"/>
    <w:rsid w:val="00E977DB"/>
    <w:rsid w:val="00EA1A73"/>
    <w:rsid w:val="00EA21B0"/>
    <w:rsid w:val="00EB0653"/>
    <w:rsid w:val="00EB47AC"/>
    <w:rsid w:val="00EB6C09"/>
    <w:rsid w:val="00EC12AA"/>
    <w:rsid w:val="00EC2684"/>
    <w:rsid w:val="00EC67A9"/>
    <w:rsid w:val="00EC7C24"/>
    <w:rsid w:val="00EC7F36"/>
    <w:rsid w:val="00ED5B22"/>
    <w:rsid w:val="00ED7399"/>
    <w:rsid w:val="00EF670D"/>
    <w:rsid w:val="00F008FC"/>
    <w:rsid w:val="00F10C70"/>
    <w:rsid w:val="00F1782E"/>
    <w:rsid w:val="00F20A86"/>
    <w:rsid w:val="00F210D5"/>
    <w:rsid w:val="00F22095"/>
    <w:rsid w:val="00F32830"/>
    <w:rsid w:val="00F33804"/>
    <w:rsid w:val="00F3541D"/>
    <w:rsid w:val="00F4163A"/>
    <w:rsid w:val="00F417F8"/>
    <w:rsid w:val="00F429B9"/>
    <w:rsid w:val="00F42E5B"/>
    <w:rsid w:val="00F5216D"/>
    <w:rsid w:val="00F547D3"/>
    <w:rsid w:val="00F5726E"/>
    <w:rsid w:val="00F60623"/>
    <w:rsid w:val="00F60B50"/>
    <w:rsid w:val="00F660F1"/>
    <w:rsid w:val="00F677A9"/>
    <w:rsid w:val="00F838F9"/>
    <w:rsid w:val="00F85141"/>
    <w:rsid w:val="00F97050"/>
    <w:rsid w:val="00FB0F91"/>
    <w:rsid w:val="00FB3C19"/>
    <w:rsid w:val="00FC2562"/>
    <w:rsid w:val="00FC5385"/>
    <w:rsid w:val="00FD0081"/>
    <w:rsid w:val="00FD648B"/>
    <w:rsid w:val="00FD7AF0"/>
    <w:rsid w:val="00FE0174"/>
    <w:rsid w:val="00FE3890"/>
    <w:rsid w:val="00FE574D"/>
    <w:rsid w:val="00FF3A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12B"/>
    <w:rPr>
      <w:sz w:val="24"/>
      <w:szCs w:val="24"/>
    </w:rPr>
  </w:style>
  <w:style w:type="paragraph" w:styleId="Titolo1">
    <w:name w:val="heading 1"/>
    <w:basedOn w:val="Normale"/>
    <w:next w:val="Normale"/>
    <w:qFormat/>
    <w:rsid w:val="002A312B"/>
    <w:pPr>
      <w:keepNext/>
      <w:outlineLvl w:val="0"/>
    </w:pPr>
    <w:rPr>
      <w:rFonts w:ascii="Verdana" w:hAnsi="Verdana"/>
      <w:b/>
      <w:bCs/>
      <w:sz w:val="20"/>
    </w:rPr>
  </w:style>
  <w:style w:type="paragraph" w:styleId="Titolo2">
    <w:name w:val="heading 2"/>
    <w:basedOn w:val="Normale"/>
    <w:next w:val="Normale"/>
    <w:qFormat/>
    <w:rsid w:val="002A312B"/>
    <w:pPr>
      <w:keepNext/>
      <w:widowControl w:val="0"/>
      <w:spacing w:before="792" w:line="304" w:lineRule="auto"/>
      <w:ind w:left="72"/>
      <w:outlineLvl w:val="1"/>
    </w:pPr>
    <w:rPr>
      <w:rFonts w:ascii="Verdana" w:hAnsi="Verdana"/>
      <w:b/>
      <w:bCs/>
      <w:sz w:val="20"/>
      <w:szCs w:val="22"/>
    </w:rPr>
  </w:style>
  <w:style w:type="paragraph" w:styleId="Titolo3">
    <w:name w:val="heading 3"/>
    <w:basedOn w:val="Normale"/>
    <w:next w:val="Normale"/>
    <w:qFormat/>
    <w:rsid w:val="002A312B"/>
    <w:pPr>
      <w:keepNext/>
      <w:widowControl w:val="0"/>
      <w:jc w:val="center"/>
      <w:outlineLvl w:val="2"/>
    </w:pPr>
    <w:rPr>
      <w:rFonts w:ascii="Verdana" w:hAnsi="Verdana"/>
      <w:spacing w:val="19"/>
      <w:sz w:val="28"/>
      <w:szCs w:val="26"/>
    </w:rPr>
  </w:style>
  <w:style w:type="paragraph" w:styleId="Titolo4">
    <w:name w:val="heading 4"/>
    <w:basedOn w:val="Normale"/>
    <w:next w:val="Normale"/>
    <w:qFormat/>
    <w:rsid w:val="002A312B"/>
    <w:pPr>
      <w:keepNext/>
      <w:ind w:left="567"/>
      <w:outlineLvl w:val="3"/>
    </w:pPr>
    <w:rPr>
      <w:rFonts w:ascii="Arial" w:hAnsi="Arial"/>
      <w:b/>
      <w:sz w:val="20"/>
      <w:szCs w:val="20"/>
      <w:u w:val="single"/>
    </w:rPr>
  </w:style>
  <w:style w:type="paragraph" w:styleId="Titolo5">
    <w:name w:val="heading 5"/>
    <w:basedOn w:val="Normale"/>
    <w:next w:val="Normale"/>
    <w:qFormat/>
    <w:rsid w:val="002A312B"/>
    <w:pPr>
      <w:keepNext/>
      <w:jc w:val="center"/>
      <w:outlineLvl w:val="4"/>
    </w:pPr>
    <w:rPr>
      <w:rFonts w:ascii="Verdana" w:hAnsi="Verdana" w:cs="Arial"/>
      <w:b/>
      <w:bCs/>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2A312B"/>
    <w:pPr>
      <w:tabs>
        <w:tab w:val="center" w:pos="4819"/>
        <w:tab w:val="right" w:pos="9638"/>
      </w:tabs>
    </w:pPr>
  </w:style>
  <w:style w:type="paragraph" w:styleId="Pidipagina">
    <w:name w:val="footer"/>
    <w:basedOn w:val="Normale"/>
    <w:semiHidden/>
    <w:rsid w:val="002A312B"/>
    <w:pPr>
      <w:tabs>
        <w:tab w:val="center" w:pos="4819"/>
        <w:tab w:val="right" w:pos="9638"/>
      </w:tabs>
    </w:pPr>
  </w:style>
  <w:style w:type="character" w:styleId="Numeropagina">
    <w:name w:val="page number"/>
    <w:basedOn w:val="Carpredefinitoparagrafo"/>
    <w:semiHidden/>
    <w:rsid w:val="002A312B"/>
  </w:style>
  <w:style w:type="paragraph" w:styleId="Testofumetto">
    <w:name w:val="Balloon Text"/>
    <w:basedOn w:val="Normale"/>
    <w:semiHidden/>
    <w:rsid w:val="002A312B"/>
    <w:rPr>
      <w:rFonts w:ascii="Tahoma" w:hAnsi="Tahoma" w:cs="Tahoma"/>
      <w:sz w:val="16"/>
      <w:szCs w:val="16"/>
    </w:rPr>
  </w:style>
  <w:style w:type="paragraph" w:customStyle="1" w:styleId="ww-rientrocorpodeltesto2">
    <w:name w:val="ww-rientrocorpodeltesto2"/>
    <w:basedOn w:val="Normale"/>
    <w:rsid w:val="002A312B"/>
    <w:pPr>
      <w:spacing w:before="100" w:beforeAutospacing="1" w:after="100" w:afterAutospacing="1"/>
    </w:pPr>
    <w:rPr>
      <w:color w:val="000000"/>
    </w:rPr>
  </w:style>
  <w:style w:type="paragraph" w:customStyle="1" w:styleId="ww-rientrocorpodeltesto3">
    <w:name w:val="ww-rientrocorpodeltesto3"/>
    <w:basedOn w:val="Normale"/>
    <w:rsid w:val="002A312B"/>
    <w:pPr>
      <w:spacing w:before="100" w:beforeAutospacing="1" w:after="100" w:afterAutospacing="1"/>
    </w:pPr>
    <w:rPr>
      <w:color w:val="000000"/>
    </w:rPr>
  </w:style>
  <w:style w:type="paragraph" w:styleId="Rientrocorpodeltesto">
    <w:name w:val="Body Text Indent"/>
    <w:basedOn w:val="Normale"/>
    <w:semiHidden/>
    <w:rsid w:val="002A312B"/>
    <w:pPr>
      <w:spacing w:before="100" w:beforeAutospacing="1" w:after="100" w:afterAutospacing="1"/>
    </w:pPr>
  </w:style>
  <w:style w:type="paragraph" w:customStyle="1" w:styleId="Style2">
    <w:name w:val="Style 2"/>
    <w:rsid w:val="002A312B"/>
    <w:pPr>
      <w:widowControl w:val="0"/>
      <w:autoSpaceDE w:val="0"/>
      <w:autoSpaceDN w:val="0"/>
      <w:spacing w:line="276" w:lineRule="auto"/>
      <w:ind w:left="432"/>
    </w:pPr>
    <w:rPr>
      <w:rFonts w:ascii="Garamond" w:hAnsi="Garamond"/>
      <w:sz w:val="22"/>
      <w:szCs w:val="22"/>
    </w:rPr>
  </w:style>
  <w:style w:type="paragraph" w:customStyle="1" w:styleId="Style1">
    <w:name w:val="Style 1"/>
    <w:rsid w:val="002A312B"/>
    <w:pPr>
      <w:autoSpaceDE w:val="0"/>
      <w:autoSpaceDN w:val="0"/>
      <w:adjustRightInd w:val="0"/>
    </w:pPr>
  </w:style>
  <w:style w:type="character" w:customStyle="1" w:styleId="CharacterStyle1">
    <w:name w:val="Character Style 1"/>
    <w:rsid w:val="002A312B"/>
    <w:rPr>
      <w:rFonts w:ascii="Garamond" w:hAnsi="Garamond"/>
      <w:sz w:val="22"/>
      <w:szCs w:val="22"/>
    </w:rPr>
  </w:style>
  <w:style w:type="paragraph" w:customStyle="1" w:styleId="Style3">
    <w:name w:val="Style 3"/>
    <w:rsid w:val="002A312B"/>
    <w:pPr>
      <w:widowControl w:val="0"/>
      <w:autoSpaceDE w:val="0"/>
      <w:autoSpaceDN w:val="0"/>
      <w:spacing w:before="252" w:line="280" w:lineRule="auto"/>
    </w:pPr>
    <w:rPr>
      <w:rFonts w:ascii="Garamond" w:hAnsi="Garamond"/>
      <w:sz w:val="22"/>
      <w:szCs w:val="22"/>
    </w:rPr>
  </w:style>
  <w:style w:type="paragraph" w:customStyle="1" w:styleId="Corpodeltesto1">
    <w:name w:val="Corpo del testo1"/>
    <w:basedOn w:val="Normale"/>
    <w:semiHidden/>
    <w:rsid w:val="002A312B"/>
    <w:rPr>
      <w:rFonts w:ascii="Verdana" w:hAnsi="Verdana" w:cs="Arial"/>
      <w:sz w:val="16"/>
    </w:rPr>
  </w:style>
  <w:style w:type="paragraph" w:styleId="Corpodeltesto2">
    <w:name w:val="Body Text 2"/>
    <w:basedOn w:val="Normale"/>
    <w:semiHidden/>
    <w:rsid w:val="002A312B"/>
    <w:rPr>
      <w:rFonts w:ascii="Verdana" w:hAnsi="Verdana"/>
      <w:b/>
      <w:bCs/>
      <w:i/>
      <w:iCs/>
      <w:sz w:val="20"/>
    </w:rPr>
  </w:style>
  <w:style w:type="paragraph" w:styleId="Paragrafoelenco">
    <w:name w:val="List Paragraph"/>
    <w:basedOn w:val="Normale"/>
    <w:uiPriority w:val="1"/>
    <w:qFormat/>
    <w:rsid w:val="0090103C"/>
    <w:pPr>
      <w:ind w:left="720"/>
      <w:contextualSpacing/>
    </w:pPr>
  </w:style>
  <w:style w:type="paragraph" w:styleId="Corpotesto">
    <w:name w:val="Body Text"/>
    <w:basedOn w:val="Normale"/>
    <w:link w:val="CorpotestoCarattere"/>
    <w:uiPriority w:val="99"/>
    <w:semiHidden/>
    <w:unhideWhenUsed/>
    <w:rsid w:val="004342A4"/>
    <w:pPr>
      <w:spacing w:after="120"/>
    </w:pPr>
  </w:style>
  <w:style w:type="character" w:customStyle="1" w:styleId="CorpotestoCarattere">
    <w:name w:val="Corpo testo Carattere"/>
    <w:basedOn w:val="Carpredefinitoparagrafo"/>
    <w:link w:val="Corpotesto"/>
    <w:uiPriority w:val="99"/>
    <w:semiHidden/>
    <w:rsid w:val="004342A4"/>
    <w:rPr>
      <w:sz w:val="24"/>
      <w:szCs w:val="24"/>
    </w:rPr>
  </w:style>
  <w:style w:type="paragraph" w:styleId="Corpodeltesto3">
    <w:name w:val="Body Text 3"/>
    <w:basedOn w:val="Normale"/>
    <w:link w:val="Corpodeltesto3Carattere"/>
    <w:uiPriority w:val="99"/>
    <w:unhideWhenUsed/>
    <w:rsid w:val="004342A4"/>
    <w:pPr>
      <w:spacing w:after="120"/>
    </w:pPr>
    <w:rPr>
      <w:sz w:val="16"/>
      <w:szCs w:val="16"/>
    </w:rPr>
  </w:style>
  <w:style w:type="character" w:customStyle="1" w:styleId="Corpodeltesto3Carattere">
    <w:name w:val="Corpo del testo 3 Carattere"/>
    <w:basedOn w:val="Carpredefinitoparagrafo"/>
    <w:link w:val="Corpodeltesto3"/>
    <w:uiPriority w:val="99"/>
    <w:rsid w:val="004342A4"/>
    <w:rPr>
      <w:sz w:val="16"/>
      <w:szCs w:val="16"/>
    </w:rPr>
  </w:style>
  <w:style w:type="paragraph" w:styleId="NormaleWeb">
    <w:name w:val="Normal (Web)"/>
    <w:basedOn w:val="Normale"/>
    <w:uiPriority w:val="99"/>
    <w:rsid w:val="004342A4"/>
    <w:pPr>
      <w:spacing w:before="100" w:beforeAutospacing="1" w:after="100" w:afterAutospacing="1"/>
    </w:pPr>
  </w:style>
  <w:style w:type="character" w:styleId="Enfasigrassetto">
    <w:name w:val="Strong"/>
    <w:basedOn w:val="Carpredefinitoparagrafo"/>
    <w:qFormat/>
    <w:rsid w:val="004342A4"/>
    <w:rPr>
      <w:b/>
      <w:bCs/>
    </w:rPr>
  </w:style>
  <w:style w:type="paragraph" w:customStyle="1" w:styleId="Default">
    <w:name w:val="Default"/>
    <w:rsid w:val="009217EF"/>
    <w:pPr>
      <w:autoSpaceDE w:val="0"/>
      <w:autoSpaceDN w:val="0"/>
      <w:adjustRightInd w:val="0"/>
    </w:pPr>
    <w:rPr>
      <w:rFonts w:ascii="Verdana" w:hAnsi="Verdana" w:cs="Verdana"/>
      <w:color w:val="000000"/>
      <w:sz w:val="24"/>
      <w:szCs w:val="24"/>
    </w:rPr>
  </w:style>
  <w:style w:type="paragraph" w:customStyle="1" w:styleId="Corpodeltesto21">
    <w:name w:val="Corpo del testo 21"/>
    <w:basedOn w:val="Normale"/>
    <w:rsid w:val="009E518B"/>
    <w:pPr>
      <w:widowControl w:val="0"/>
      <w:suppressAutoHyphens/>
      <w:jc w:val="center"/>
    </w:pPr>
    <w:rPr>
      <w:rFonts w:ascii="Arial" w:eastAsia="Lucida Sans Unicode" w:hAnsi="Arial" w:cs="Arial"/>
      <w:b/>
      <w:kern w:val="1"/>
      <w:sz w:val="18"/>
      <w:lang w:eastAsia="zh-CN" w:bidi="hi-IN"/>
    </w:rPr>
  </w:style>
  <w:style w:type="character" w:customStyle="1" w:styleId="apple-tab-span">
    <w:name w:val="apple-tab-span"/>
    <w:basedOn w:val="Carpredefinitoparagrafo"/>
    <w:rsid w:val="00806E14"/>
  </w:style>
  <w:style w:type="paragraph" w:customStyle="1" w:styleId="Corpodeltesto">
    <w:name w:val="Corpo del testo"/>
    <w:basedOn w:val="Normale"/>
    <w:rsid w:val="00F10C70"/>
    <w:rPr>
      <w:rFonts w:ascii="Arial" w:hAnsi="Arial"/>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12B"/>
    <w:rPr>
      <w:sz w:val="24"/>
      <w:szCs w:val="24"/>
    </w:rPr>
  </w:style>
  <w:style w:type="paragraph" w:styleId="Titolo1">
    <w:name w:val="heading 1"/>
    <w:basedOn w:val="Normale"/>
    <w:next w:val="Normale"/>
    <w:qFormat/>
    <w:rsid w:val="002A312B"/>
    <w:pPr>
      <w:keepNext/>
      <w:outlineLvl w:val="0"/>
    </w:pPr>
    <w:rPr>
      <w:rFonts w:ascii="Verdana" w:hAnsi="Verdana"/>
      <w:b/>
      <w:bCs/>
      <w:sz w:val="20"/>
    </w:rPr>
  </w:style>
  <w:style w:type="paragraph" w:styleId="Titolo2">
    <w:name w:val="heading 2"/>
    <w:basedOn w:val="Normale"/>
    <w:next w:val="Normale"/>
    <w:qFormat/>
    <w:rsid w:val="002A312B"/>
    <w:pPr>
      <w:keepNext/>
      <w:widowControl w:val="0"/>
      <w:spacing w:before="792" w:line="304" w:lineRule="auto"/>
      <w:ind w:left="72"/>
      <w:outlineLvl w:val="1"/>
    </w:pPr>
    <w:rPr>
      <w:rFonts w:ascii="Verdana" w:hAnsi="Verdana"/>
      <w:b/>
      <w:bCs/>
      <w:sz w:val="20"/>
      <w:szCs w:val="22"/>
    </w:rPr>
  </w:style>
  <w:style w:type="paragraph" w:styleId="Titolo3">
    <w:name w:val="heading 3"/>
    <w:basedOn w:val="Normale"/>
    <w:next w:val="Normale"/>
    <w:qFormat/>
    <w:rsid w:val="002A312B"/>
    <w:pPr>
      <w:keepNext/>
      <w:widowControl w:val="0"/>
      <w:jc w:val="center"/>
      <w:outlineLvl w:val="2"/>
    </w:pPr>
    <w:rPr>
      <w:rFonts w:ascii="Verdana" w:hAnsi="Verdana"/>
      <w:spacing w:val="19"/>
      <w:sz w:val="28"/>
      <w:szCs w:val="26"/>
    </w:rPr>
  </w:style>
  <w:style w:type="paragraph" w:styleId="Titolo4">
    <w:name w:val="heading 4"/>
    <w:basedOn w:val="Normale"/>
    <w:next w:val="Normale"/>
    <w:qFormat/>
    <w:rsid w:val="002A312B"/>
    <w:pPr>
      <w:keepNext/>
      <w:ind w:left="567"/>
      <w:outlineLvl w:val="3"/>
    </w:pPr>
    <w:rPr>
      <w:rFonts w:ascii="Arial" w:hAnsi="Arial"/>
      <w:b/>
      <w:sz w:val="20"/>
      <w:szCs w:val="20"/>
      <w:u w:val="single"/>
    </w:rPr>
  </w:style>
  <w:style w:type="paragraph" w:styleId="Titolo5">
    <w:name w:val="heading 5"/>
    <w:basedOn w:val="Normale"/>
    <w:next w:val="Normale"/>
    <w:qFormat/>
    <w:rsid w:val="002A312B"/>
    <w:pPr>
      <w:keepNext/>
      <w:jc w:val="center"/>
      <w:outlineLvl w:val="4"/>
    </w:pPr>
    <w:rPr>
      <w:rFonts w:ascii="Verdana" w:hAnsi="Verdana" w:cs="Arial"/>
      <w:b/>
      <w:bCs/>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2A312B"/>
    <w:pPr>
      <w:tabs>
        <w:tab w:val="center" w:pos="4819"/>
        <w:tab w:val="right" w:pos="9638"/>
      </w:tabs>
    </w:pPr>
  </w:style>
  <w:style w:type="paragraph" w:styleId="Pidipagina">
    <w:name w:val="footer"/>
    <w:basedOn w:val="Normale"/>
    <w:semiHidden/>
    <w:rsid w:val="002A312B"/>
    <w:pPr>
      <w:tabs>
        <w:tab w:val="center" w:pos="4819"/>
        <w:tab w:val="right" w:pos="9638"/>
      </w:tabs>
    </w:pPr>
  </w:style>
  <w:style w:type="character" w:styleId="Numeropagina">
    <w:name w:val="page number"/>
    <w:basedOn w:val="Carpredefinitoparagrafo"/>
    <w:semiHidden/>
    <w:rsid w:val="002A312B"/>
  </w:style>
  <w:style w:type="paragraph" w:styleId="Testofumetto">
    <w:name w:val="Balloon Text"/>
    <w:basedOn w:val="Normale"/>
    <w:semiHidden/>
    <w:rsid w:val="002A312B"/>
    <w:rPr>
      <w:rFonts w:ascii="Tahoma" w:hAnsi="Tahoma" w:cs="Tahoma"/>
      <w:sz w:val="16"/>
      <w:szCs w:val="16"/>
    </w:rPr>
  </w:style>
  <w:style w:type="paragraph" w:customStyle="1" w:styleId="ww-rientrocorpodeltesto2">
    <w:name w:val="ww-rientrocorpodeltesto2"/>
    <w:basedOn w:val="Normale"/>
    <w:rsid w:val="002A312B"/>
    <w:pPr>
      <w:spacing w:before="100" w:beforeAutospacing="1" w:after="100" w:afterAutospacing="1"/>
    </w:pPr>
    <w:rPr>
      <w:color w:val="000000"/>
    </w:rPr>
  </w:style>
  <w:style w:type="paragraph" w:customStyle="1" w:styleId="ww-rientrocorpodeltesto3">
    <w:name w:val="ww-rientrocorpodeltesto3"/>
    <w:basedOn w:val="Normale"/>
    <w:rsid w:val="002A312B"/>
    <w:pPr>
      <w:spacing w:before="100" w:beforeAutospacing="1" w:after="100" w:afterAutospacing="1"/>
    </w:pPr>
    <w:rPr>
      <w:color w:val="000000"/>
    </w:rPr>
  </w:style>
  <w:style w:type="paragraph" w:styleId="Rientrocorpodeltesto">
    <w:name w:val="Body Text Indent"/>
    <w:basedOn w:val="Normale"/>
    <w:semiHidden/>
    <w:rsid w:val="002A312B"/>
    <w:pPr>
      <w:spacing w:before="100" w:beforeAutospacing="1" w:after="100" w:afterAutospacing="1"/>
    </w:pPr>
  </w:style>
  <w:style w:type="paragraph" w:customStyle="1" w:styleId="Style2">
    <w:name w:val="Style 2"/>
    <w:rsid w:val="002A312B"/>
    <w:pPr>
      <w:widowControl w:val="0"/>
      <w:autoSpaceDE w:val="0"/>
      <w:autoSpaceDN w:val="0"/>
      <w:spacing w:line="276" w:lineRule="auto"/>
      <w:ind w:left="432"/>
    </w:pPr>
    <w:rPr>
      <w:rFonts w:ascii="Garamond" w:hAnsi="Garamond"/>
      <w:sz w:val="22"/>
      <w:szCs w:val="22"/>
    </w:rPr>
  </w:style>
  <w:style w:type="paragraph" w:customStyle="1" w:styleId="Style1">
    <w:name w:val="Style 1"/>
    <w:rsid w:val="002A312B"/>
    <w:pPr>
      <w:autoSpaceDE w:val="0"/>
      <w:autoSpaceDN w:val="0"/>
      <w:adjustRightInd w:val="0"/>
    </w:pPr>
  </w:style>
  <w:style w:type="character" w:customStyle="1" w:styleId="CharacterStyle1">
    <w:name w:val="Character Style 1"/>
    <w:rsid w:val="002A312B"/>
    <w:rPr>
      <w:rFonts w:ascii="Garamond" w:hAnsi="Garamond"/>
      <w:sz w:val="22"/>
      <w:szCs w:val="22"/>
    </w:rPr>
  </w:style>
  <w:style w:type="paragraph" w:customStyle="1" w:styleId="Style3">
    <w:name w:val="Style 3"/>
    <w:rsid w:val="002A312B"/>
    <w:pPr>
      <w:widowControl w:val="0"/>
      <w:autoSpaceDE w:val="0"/>
      <w:autoSpaceDN w:val="0"/>
      <w:spacing w:before="252" w:line="280" w:lineRule="auto"/>
    </w:pPr>
    <w:rPr>
      <w:rFonts w:ascii="Garamond" w:hAnsi="Garamond"/>
      <w:sz w:val="22"/>
      <w:szCs w:val="22"/>
    </w:rPr>
  </w:style>
  <w:style w:type="paragraph" w:customStyle="1" w:styleId="Corpodeltesto1">
    <w:name w:val="Corpo del testo1"/>
    <w:basedOn w:val="Normale"/>
    <w:semiHidden/>
    <w:rsid w:val="002A312B"/>
    <w:rPr>
      <w:rFonts w:ascii="Verdana" w:hAnsi="Verdana" w:cs="Arial"/>
      <w:sz w:val="16"/>
    </w:rPr>
  </w:style>
  <w:style w:type="paragraph" w:styleId="Corpodeltesto2">
    <w:name w:val="Body Text 2"/>
    <w:basedOn w:val="Normale"/>
    <w:semiHidden/>
    <w:rsid w:val="002A312B"/>
    <w:rPr>
      <w:rFonts w:ascii="Verdana" w:hAnsi="Verdana"/>
      <w:b/>
      <w:bCs/>
      <w:i/>
      <w:iCs/>
      <w:sz w:val="20"/>
    </w:rPr>
  </w:style>
  <w:style w:type="paragraph" w:styleId="Paragrafoelenco">
    <w:name w:val="List Paragraph"/>
    <w:basedOn w:val="Normale"/>
    <w:uiPriority w:val="1"/>
    <w:qFormat/>
    <w:rsid w:val="0090103C"/>
    <w:pPr>
      <w:ind w:left="720"/>
      <w:contextualSpacing/>
    </w:pPr>
  </w:style>
  <w:style w:type="paragraph" w:styleId="Corpotesto">
    <w:name w:val="Body Text"/>
    <w:basedOn w:val="Normale"/>
    <w:link w:val="CorpotestoCarattere"/>
    <w:uiPriority w:val="99"/>
    <w:semiHidden/>
    <w:unhideWhenUsed/>
    <w:rsid w:val="004342A4"/>
    <w:pPr>
      <w:spacing w:after="120"/>
    </w:pPr>
  </w:style>
  <w:style w:type="character" w:customStyle="1" w:styleId="CorpotestoCarattere">
    <w:name w:val="Corpo testo Carattere"/>
    <w:basedOn w:val="Carpredefinitoparagrafo"/>
    <w:link w:val="Corpotesto"/>
    <w:uiPriority w:val="99"/>
    <w:semiHidden/>
    <w:rsid w:val="004342A4"/>
    <w:rPr>
      <w:sz w:val="24"/>
      <w:szCs w:val="24"/>
    </w:rPr>
  </w:style>
  <w:style w:type="paragraph" w:styleId="Corpodeltesto3">
    <w:name w:val="Body Text 3"/>
    <w:basedOn w:val="Normale"/>
    <w:link w:val="Corpodeltesto3Carattere"/>
    <w:uiPriority w:val="99"/>
    <w:unhideWhenUsed/>
    <w:rsid w:val="004342A4"/>
    <w:pPr>
      <w:spacing w:after="120"/>
    </w:pPr>
    <w:rPr>
      <w:sz w:val="16"/>
      <w:szCs w:val="16"/>
    </w:rPr>
  </w:style>
  <w:style w:type="character" w:customStyle="1" w:styleId="Corpodeltesto3Carattere">
    <w:name w:val="Corpo del testo 3 Carattere"/>
    <w:basedOn w:val="Carpredefinitoparagrafo"/>
    <w:link w:val="Corpodeltesto3"/>
    <w:uiPriority w:val="99"/>
    <w:rsid w:val="004342A4"/>
    <w:rPr>
      <w:sz w:val="16"/>
      <w:szCs w:val="16"/>
    </w:rPr>
  </w:style>
  <w:style w:type="paragraph" w:styleId="NormaleWeb">
    <w:name w:val="Normal (Web)"/>
    <w:basedOn w:val="Normale"/>
    <w:uiPriority w:val="99"/>
    <w:rsid w:val="004342A4"/>
    <w:pPr>
      <w:spacing w:before="100" w:beforeAutospacing="1" w:after="100" w:afterAutospacing="1"/>
    </w:pPr>
  </w:style>
  <w:style w:type="character" w:styleId="Enfasigrassetto">
    <w:name w:val="Strong"/>
    <w:basedOn w:val="Carpredefinitoparagrafo"/>
    <w:qFormat/>
    <w:rsid w:val="004342A4"/>
    <w:rPr>
      <w:b/>
      <w:bCs/>
    </w:rPr>
  </w:style>
  <w:style w:type="paragraph" w:customStyle="1" w:styleId="Default">
    <w:name w:val="Default"/>
    <w:rsid w:val="009217EF"/>
    <w:pPr>
      <w:autoSpaceDE w:val="0"/>
      <w:autoSpaceDN w:val="0"/>
      <w:adjustRightInd w:val="0"/>
    </w:pPr>
    <w:rPr>
      <w:rFonts w:ascii="Verdana" w:hAnsi="Verdana" w:cs="Verdana"/>
      <w:color w:val="000000"/>
      <w:sz w:val="24"/>
      <w:szCs w:val="24"/>
    </w:rPr>
  </w:style>
  <w:style w:type="paragraph" w:customStyle="1" w:styleId="Corpodeltesto21">
    <w:name w:val="Corpo del testo 21"/>
    <w:basedOn w:val="Normale"/>
    <w:rsid w:val="009E518B"/>
    <w:pPr>
      <w:widowControl w:val="0"/>
      <w:suppressAutoHyphens/>
      <w:jc w:val="center"/>
    </w:pPr>
    <w:rPr>
      <w:rFonts w:ascii="Arial" w:eastAsia="Lucida Sans Unicode" w:hAnsi="Arial" w:cs="Arial"/>
      <w:b/>
      <w:kern w:val="1"/>
      <w:sz w:val="18"/>
      <w:lang w:eastAsia="zh-CN" w:bidi="hi-IN"/>
    </w:rPr>
  </w:style>
  <w:style w:type="character" w:customStyle="1" w:styleId="apple-tab-span">
    <w:name w:val="apple-tab-span"/>
    <w:basedOn w:val="Carpredefinitoparagrafo"/>
    <w:rsid w:val="00806E14"/>
  </w:style>
  <w:style w:type="paragraph" w:customStyle="1" w:styleId="Corpodeltesto">
    <w:name w:val="Corpo del testo"/>
    <w:basedOn w:val="Normale"/>
    <w:rsid w:val="00F10C70"/>
    <w:rPr>
      <w:rFonts w:ascii="Arial"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15622">
      <w:bodyDiv w:val="1"/>
      <w:marLeft w:val="0"/>
      <w:marRight w:val="0"/>
      <w:marTop w:val="0"/>
      <w:marBottom w:val="0"/>
      <w:divBdr>
        <w:top w:val="none" w:sz="0" w:space="0" w:color="auto"/>
        <w:left w:val="none" w:sz="0" w:space="0" w:color="auto"/>
        <w:bottom w:val="none" w:sz="0" w:space="0" w:color="auto"/>
        <w:right w:val="none" w:sz="0" w:space="0" w:color="auto"/>
      </w:divBdr>
      <w:divsChild>
        <w:div w:id="766652659">
          <w:marLeft w:val="-70"/>
          <w:marRight w:val="0"/>
          <w:marTop w:val="0"/>
          <w:marBottom w:val="0"/>
          <w:divBdr>
            <w:top w:val="none" w:sz="0" w:space="0" w:color="auto"/>
            <w:left w:val="none" w:sz="0" w:space="0" w:color="auto"/>
            <w:bottom w:val="none" w:sz="0" w:space="0" w:color="auto"/>
            <w:right w:val="none" w:sz="0" w:space="0" w:color="auto"/>
          </w:divBdr>
        </w:div>
        <w:div w:id="126359846">
          <w:marLeft w:val="0"/>
          <w:marRight w:val="0"/>
          <w:marTop w:val="0"/>
          <w:marBottom w:val="0"/>
          <w:divBdr>
            <w:top w:val="none" w:sz="0" w:space="0" w:color="auto"/>
            <w:left w:val="none" w:sz="0" w:space="0" w:color="auto"/>
            <w:bottom w:val="none" w:sz="0" w:space="0" w:color="auto"/>
            <w:right w:val="none" w:sz="0" w:space="0" w:color="auto"/>
          </w:divBdr>
        </w:div>
        <w:div w:id="534276026">
          <w:marLeft w:val="0"/>
          <w:marRight w:val="0"/>
          <w:marTop w:val="0"/>
          <w:marBottom w:val="0"/>
          <w:divBdr>
            <w:top w:val="none" w:sz="0" w:space="0" w:color="auto"/>
            <w:left w:val="none" w:sz="0" w:space="0" w:color="auto"/>
            <w:bottom w:val="none" w:sz="0" w:space="0" w:color="auto"/>
            <w:right w:val="none" w:sz="0" w:space="0" w:color="auto"/>
          </w:divBdr>
        </w:div>
        <w:div w:id="465511747">
          <w:marLeft w:val="0"/>
          <w:marRight w:val="0"/>
          <w:marTop w:val="0"/>
          <w:marBottom w:val="0"/>
          <w:divBdr>
            <w:top w:val="none" w:sz="0" w:space="0" w:color="auto"/>
            <w:left w:val="none" w:sz="0" w:space="0" w:color="auto"/>
            <w:bottom w:val="none" w:sz="0" w:space="0" w:color="auto"/>
            <w:right w:val="none" w:sz="0" w:space="0" w:color="auto"/>
          </w:divBdr>
        </w:div>
        <w:div w:id="1157457793">
          <w:marLeft w:val="0"/>
          <w:marRight w:val="0"/>
          <w:marTop w:val="0"/>
          <w:marBottom w:val="0"/>
          <w:divBdr>
            <w:top w:val="none" w:sz="0" w:space="0" w:color="auto"/>
            <w:left w:val="none" w:sz="0" w:space="0" w:color="auto"/>
            <w:bottom w:val="none" w:sz="0" w:space="0" w:color="auto"/>
            <w:right w:val="none" w:sz="0" w:space="0" w:color="auto"/>
          </w:divBdr>
        </w:div>
        <w:div w:id="837039919">
          <w:marLeft w:val="0"/>
          <w:marRight w:val="0"/>
          <w:marTop w:val="0"/>
          <w:marBottom w:val="0"/>
          <w:divBdr>
            <w:top w:val="none" w:sz="0" w:space="0" w:color="auto"/>
            <w:left w:val="none" w:sz="0" w:space="0" w:color="auto"/>
            <w:bottom w:val="none" w:sz="0" w:space="0" w:color="auto"/>
            <w:right w:val="none" w:sz="0" w:space="0" w:color="auto"/>
          </w:divBdr>
        </w:div>
        <w:div w:id="1146622993">
          <w:marLeft w:val="18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D2582-EAC4-4EDA-8A83-56B9586F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9</Pages>
  <Words>3164</Words>
  <Characters>18037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REGOLE DI COMPORTAMENTO GENERALE</vt:lpstr>
    </vt:vector>
  </TitlesOfParts>
  <Company>-home-</Company>
  <LinksUpToDate>false</LinksUpToDate>
  <CharactersWithSpaces>21159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REGOLE DI COMPORTAMENTO GENERALE</dc:title>
  <dc:creator>Ilaria Criscuolo</dc:creator>
  <cp:lastModifiedBy>gMaffeis</cp:lastModifiedBy>
  <cp:revision>168</cp:revision>
  <cp:lastPrinted>2021-03-30T07:39:00Z</cp:lastPrinted>
  <dcterms:created xsi:type="dcterms:W3CDTF">2021-03-27T10:14:00Z</dcterms:created>
  <dcterms:modified xsi:type="dcterms:W3CDTF">2021-04-06T08:49:00Z</dcterms:modified>
</cp:coreProperties>
</file>